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E6" w:rsidRDefault="008005E6" w:rsidP="008005E6">
      <w:pPr>
        <w:spacing w:line="400" w:lineRule="exact"/>
        <w:rPr>
          <w:rFonts w:ascii="宋体" w:hAnsi="宋体" w:cs="宋体"/>
          <w:b/>
          <w:color w:val="000000"/>
          <w:szCs w:val="21"/>
        </w:rPr>
      </w:pPr>
      <w:bookmarkStart w:id="0" w:name="_GoBack"/>
    </w:p>
    <w:tbl>
      <w:tblPr>
        <w:tblpPr w:leftFromText="180" w:rightFromText="180" w:vertAnchor="text" w:tblpX="-57" w:tblpY="1"/>
        <w:tblOverlap w:val="never"/>
        <w:tblW w:w="1032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7"/>
        <w:gridCol w:w="500"/>
        <w:gridCol w:w="267"/>
        <w:gridCol w:w="204"/>
        <w:gridCol w:w="8702"/>
      </w:tblGrid>
      <w:tr w:rsidR="008005E6" w:rsidTr="00A232C8">
        <w:tc>
          <w:tcPr>
            <w:tcW w:w="647" w:type="dxa"/>
            <w:tcBorders>
              <w:top w:val="single" w:sz="4" w:space="0" w:color="auto"/>
              <w:left w:val="single" w:sz="4" w:space="0" w:color="auto"/>
              <w:bottom w:val="single" w:sz="4" w:space="0" w:color="auto"/>
              <w:right w:val="single" w:sz="4" w:space="0" w:color="auto"/>
            </w:tcBorders>
            <w:vAlign w:val="center"/>
          </w:tcPr>
          <w:bookmarkEnd w:id="0"/>
          <w:p w:rsidR="008005E6" w:rsidRDefault="008005E6" w:rsidP="00A232C8">
            <w:pPr>
              <w:spacing w:line="320" w:lineRule="exact"/>
              <w:jc w:val="center"/>
              <w:rPr>
                <w:rFonts w:ascii="宋体" w:hAnsi="宋体" w:cs="宋体"/>
                <w:szCs w:val="21"/>
              </w:rPr>
            </w:pPr>
            <w:r>
              <w:rPr>
                <w:rFonts w:ascii="宋体" w:hAnsi="宋体" w:cs="宋体" w:hint="eastAsia"/>
                <w:szCs w:val="21"/>
              </w:rPr>
              <w:t>项号</w:t>
            </w:r>
          </w:p>
        </w:tc>
        <w:tc>
          <w:tcPr>
            <w:tcW w:w="500" w:type="dxa"/>
            <w:tcBorders>
              <w:top w:val="single" w:sz="4" w:space="0" w:color="auto"/>
              <w:left w:val="single" w:sz="4" w:space="0" w:color="auto"/>
              <w:bottom w:val="single" w:sz="4" w:space="0" w:color="auto"/>
              <w:right w:val="single" w:sz="4" w:space="0" w:color="auto"/>
            </w:tcBorders>
            <w:vAlign w:val="center"/>
          </w:tcPr>
          <w:p w:rsidR="008005E6" w:rsidRDefault="008005E6" w:rsidP="00A232C8">
            <w:pPr>
              <w:spacing w:line="320" w:lineRule="exact"/>
              <w:jc w:val="center"/>
              <w:rPr>
                <w:rFonts w:ascii="宋体" w:hAnsi="宋体" w:cs="宋体"/>
                <w:szCs w:val="21"/>
              </w:rPr>
            </w:pPr>
            <w:r>
              <w:rPr>
                <w:rFonts w:ascii="宋体" w:hAnsi="宋体" w:cs="宋体" w:hint="eastAsia"/>
                <w:szCs w:val="21"/>
              </w:rPr>
              <w:t>服务名称</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spacing w:line="320" w:lineRule="exact"/>
              <w:jc w:val="center"/>
              <w:rPr>
                <w:rFonts w:ascii="宋体" w:hAnsi="宋体" w:cs="宋体"/>
                <w:szCs w:val="21"/>
              </w:rPr>
            </w:pPr>
            <w:r>
              <w:rPr>
                <w:rFonts w:ascii="宋体" w:hAnsi="宋体" w:cs="宋体" w:hint="eastAsia"/>
                <w:szCs w:val="21"/>
              </w:rPr>
              <w:t>数量</w:t>
            </w:r>
          </w:p>
        </w:tc>
        <w:tc>
          <w:tcPr>
            <w:tcW w:w="8702" w:type="dxa"/>
            <w:tcBorders>
              <w:top w:val="single" w:sz="4" w:space="0" w:color="auto"/>
              <w:left w:val="single" w:sz="4" w:space="0" w:color="auto"/>
              <w:bottom w:val="single" w:sz="4" w:space="0" w:color="auto"/>
              <w:right w:val="single" w:sz="4" w:space="0" w:color="auto"/>
            </w:tcBorders>
            <w:vAlign w:val="center"/>
          </w:tcPr>
          <w:p w:rsidR="008005E6" w:rsidRDefault="008005E6" w:rsidP="00A232C8">
            <w:pPr>
              <w:spacing w:line="320" w:lineRule="exact"/>
              <w:jc w:val="center"/>
              <w:rPr>
                <w:rFonts w:ascii="宋体" w:hAnsi="宋体" w:cs="宋体"/>
                <w:bCs/>
                <w:szCs w:val="21"/>
              </w:rPr>
            </w:pPr>
            <w:r>
              <w:rPr>
                <w:rFonts w:ascii="宋体" w:hAnsi="宋体" w:hint="eastAsia"/>
                <w:szCs w:val="21"/>
              </w:rPr>
              <w:t>服务内容及要求（本项目服务内容及要求均为</w:t>
            </w:r>
            <w:r>
              <w:rPr>
                <w:rFonts w:hint="eastAsia"/>
              </w:rPr>
              <w:t>★</w:t>
            </w:r>
            <w:r>
              <w:rPr>
                <w:rFonts w:ascii="宋体" w:hAnsi="宋体" w:hint="eastAsia"/>
                <w:szCs w:val="21"/>
              </w:rPr>
              <w:t>）</w:t>
            </w:r>
          </w:p>
        </w:tc>
      </w:tr>
      <w:tr w:rsidR="008005E6" w:rsidTr="00A232C8">
        <w:tc>
          <w:tcPr>
            <w:tcW w:w="647" w:type="dxa"/>
            <w:tcBorders>
              <w:top w:val="single" w:sz="4" w:space="0" w:color="auto"/>
              <w:left w:val="single" w:sz="4" w:space="0" w:color="auto"/>
              <w:bottom w:val="single" w:sz="4" w:space="0" w:color="auto"/>
              <w:right w:val="single" w:sz="4" w:space="0" w:color="auto"/>
            </w:tcBorders>
            <w:vAlign w:val="center"/>
          </w:tcPr>
          <w:p w:rsidR="008005E6" w:rsidRDefault="008005E6" w:rsidP="00A232C8">
            <w:pPr>
              <w:widowControl/>
              <w:jc w:val="center"/>
              <w:textAlignment w:val="center"/>
              <w:rPr>
                <w:rFonts w:ascii="宋体" w:hAnsi="宋体" w:cs="宋体"/>
                <w:szCs w:val="21"/>
              </w:rPr>
            </w:pPr>
            <w:r>
              <w:rPr>
                <w:rFonts w:ascii="宋体" w:hAnsi="宋体" w:cs="宋体" w:hint="eastAsia"/>
                <w:kern w:val="0"/>
                <w:szCs w:val="21"/>
                <w:lang w:bidi="ar"/>
              </w:rPr>
              <w:t>1</w:t>
            </w:r>
          </w:p>
        </w:tc>
        <w:tc>
          <w:tcPr>
            <w:tcW w:w="500" w:type="dxa"/>
            <w:tcBorders>
              <w:top w:val="single" w:sz="4" w:space="0" w:color="auto"/>
              <w:left w:val="single" w:sz="4" w:space="0" w:color="auto"/>
              <w:bottom w:val="single" w:sz="4" w:space="0" w:color="auto"/>
              <w:right w:val="single" w:sz="4" w:space="0" w:color="auto"/>
            </w:tcBorders>
            <w:vAlign w:val="center"/>
          </w:tcPr>
          <w:p w:rsidR="008005E6" w:rsidRDefault="008005E6" w:rsidP="00A232C8">
            <w:pPr>
              <w:widowControl/>
              <w:jc w:val="center"/>
              <w:textAlignment w:val="center"/>
              <w:rPr>
                <w:rFonts w:ascii="宋体" w:hAnsi="宋体" w:cs="宋体"/>
                <w:szCs w:val="21"/>
              </w:rPr>
            </w:pPr>
            <w:r>
              <w:rPr>
                <w:rFonts w:ascii="宋体" w:hAnsi="宋体" w:cs="宋体" w:hint="eastAsia"/>
                <w:kern w:val="0"/>
                <w:szCs w:val="21"/>
                <w:lang w:bidi="ar"/>
              </w:rPr>
              <w:t>校园视频监控系统维保</w:t>
            </w:r>
          </w:p>
        </w:tc>
        <w:tc>
          <w:tcPr>
            <w:tcW w:w="471"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widowControl/>
              <w:jc w:val="center"/>
              <w:textAlignment w:val="center"/>
              <w:rPr>
                <w:rFonts w:ascii="宋体" w:hAnsi="宋体" w:cs="宋体"/>
                <w:szCs w:val="21"/>
              </w:rPr>
            </w:pPr>
            <w:r>
              <w:rPr>
                <w:rFonts w:ascii="宋体" w:hAnsi="宋体" w:cs="宋体" w:hint="eastAsia"/>
                <w:kern w:val="0"/>
                <w:szCs w:val="21"/>
                <w:lang w:bidi="ar"/>
              </w:rPr>
              <w:t>1项</w:t>
            </w:r>
          </w:p>
        </w:tc>
        <w:tc>
          <w:tcPr>
            <w:tcW w:w="8702" w:type="dxa"/>
            <w:tcBorders>
              <w:top w:val="single" w:sz="4" w:space="0" w:color="auto"/>
              <w:left w:val="single" w:sz="4" w:space="0" w:color="auto"/>
              <w:bottom w:val="single" w:sz="4" w:space="0" w:color="auto"/>
              <w:right w:val="single" w:sz="4" w:space="0" w:color="auto"/>
            </w:tcBorders>
            <w:vAlign w:val="center"/>
          </w:tcPr>
          <w:p w:rsidR="008005E6" w:rsidRDefault="008005E6" w:rsidP="00A232C8">
            <w:pPr>
              <w:jc w:val="left"/>
            </w:pPr>
            <w:r>
              <w:rPr>
                <w:rFonts w:hint="eastAsia"/>
              </w:rPr>
              <w:t>（一）视频监控系统现有主要资源情况：</w:t>
            </w:r>
          </w:p>
          <w:p w:rsidR="008005E6" w:rsidRDefault="008005E6" w:rsidP="00A232C8">
            <w:pPr>
              <w:ind w:firstLineChars="200" w:firstLine="420"/>
              <w:jc w:val="left"/>
            </w:pPr>
            <w:r>
              <w:rPr>
                <w:rFonts w:hint="eastAsia"/>
              </w:rPr>
              <w:t>该监控系统由监控系统软件平台、主控电脑、监控服务器主机、存储设备、核心交换机、汇聚交换机、</w:t>
            </w:r>
            <w:r>
              <w:rPr>
                <w:rFonts w:hint="eastAsia"/>
              </w:rPr>
              <w:t>OLT</w:t>
            </w:r>
            <w:r>
              <w:rPr>
                <w:rFonts w:hint="eastAsia"/>
              </w:rPr>
              <w:t>、</w:t>
            </w:r>
            <w:r>
              <w:rPr>
                <w:rFonts w:hint="eastAsia"/>
              </w:rPr>
              <w:t>ONU</w:t>
            </w:r>
            <w:r>
              <w:rPr>
                <w:rFonts w:hint="eastAsia"/>
              </w:rPr>
              <w:t>、前端摄像机、控制解码器、显示墙和通信线路等部分组成。传输线路分为视频线路传输、供电系统传输、控制线路传输。传输分为光纤和超５类双绞线。室内摄像头墙上安置，室外摄像头为立杆或外墙安置。</w:t>
            </w:r>
          </w:p>
          <w:p w:rsidR="008005E6" w:rsidRDefault="008005E6" w:rsidP="00A232C8">
            <w:pPr>
              <w:ind w:firstLineChars="200" w:firstLine="420"/>
              <w:jc w:val="left"/>
            </w:pPr>
            <w:r>
              <w:rPr>
                <w:rFonts w:hint="eastAsia"/>
              </w:rPr>
              <w:t>（二）维保模式：</w:t>
            </w:r>
          </w:p>
          <w:p w:rsidR="008005E6" w:rsidRDefault="008005E6" w:rsidP="00A232C8">
            <w:pPr>
              <w:ind w:firstLineChars="200" w:firstLine="420"/>
              <w:jc w:val="left"/>
            </w:pPr>
            <w:r>
              <w:rPr>
                <w:rFonts w:hint="eastAsia"/>
              </w:rPr>
              <w:t>中标方负责监控系统的日常检测与故障排查诊断：包括前端摄像头、传输链路、后端机房设备发生故障的排查诊断，前端摄像头离线故障排查，并分析故障造成原因，若故障原因为电源适配器或百兆交换机等配件损坏的，由中标方负责提供。传输链路出现故障由中标方负责排查，查出故障原因。中标方负责定期巡检故障隐患以及对监控现状提出建议；若为人为、工地施工、校方线路改造造成的，中标方不承担产生的维修成本，维修成本由校方或肇事方承担，中标方先恢复故障线路，保证监控系统正常运行。后端机房设备发生故障由中标方排查诊断，协助校方返厂维修。施工维保中使用的辅材单价低于</w:t>
            </w:r>
            <w:r>
              <w:rPr>
                <w:rFonts w:hint="eastAsia"/>
              </w:rPr>
              <w:t>200</w:t>
            </w:r>
            <w:r>
              <w:rPr>
                <w:rFonts w:hint="eastAsia"/>
              </w:rPr>
              <w:t>元的，如摄像机电源适配器、</w:t>
            </w:r>
            <w:r>
              <w:rPr>
                <w:rFonts w:hint="eastAsia"/>
              </w:rPr>
              <w:t>5</w:t>
            </w:r>
            <w:r>
              <w:rPr>
                <w:rFonts w:hint="eastAsia"/>
              </w:rPr>
              <w:t>口百兆交换机、接头等由中标方承担，设备单价高于</w:t>
            </w:r>
            <w:r>
              <w:rPr>
                <w:rFonts w:hint="eastAsia"/>
              </w:rPr>
              <w:t>200</w:t>
            </w:r>
            <w:r>
              <w:rPr>
                <w:rFonts w:hint="eastAsia"/>
              </w:rPr>
              <w:t>元的，如摄像机、</w:t>
            </w:r>
            <w:r>
              <w:rPr>
                <w:rFonts w:hint="eastAsia"/>
              </w:rPr>
              <w:t>ONU</w:t>
            </w:r>
            <w:r>
              <w:rPr>
                <w:rFonts w:hint="eastAsia"/>
              </w:rPr>
              <w:t>交换机等设备由业主提供或由中标方代购，中标方负责安装、调试，保证系统正常运行。</w:t>
            </w:r>
          </w:p>
          <w:p w:rsidR="008005E6" w:rsidRDefault="008005E6" w:rsidP="00A232C8">
            <w:pPr>
              <w:ind w:firstLineChars="200" w:firstLine="420"/>
              <w:jc w:val="left"/>
            </w:pPr>
            <w:r>
              <w:rPr>
                <w:rFonts w:hint="eastAsia"/>
              </w:rPr>
              <w:t>（三）维保范围：</w:t>
            </w:r>
          </w:p>
          <w:p w:rsidR="008005E6" w:rsidRDefault="008005E6" w:rsidP="00A232C8">
            <w:pPr>
              <w:ind w:firstLineChars="200" w:firstLine="420"/>
              <w:jc w:val="left"/>
            </w:pPr>
            <w:r>
              <w:rPr>
                <w:rFonts w:hint="eastAsia"/>
              </w:rPr>
              <w:t xml:space="preserve">    </w:t>
            </w:r>
            <w:r>
              <w:rPr>
                <w:rFonts w:hint="eastAsia"/>
              </w:rPr>
              <w:t>维保范围包括：海康服务器</w:t>
            </w:r>
            <w:r>
              <w:rPr>
                <w:rFonts w:hint="eastAsia"/>
              </w:rPr>
              <w:t>12</w:t>
            </w:r>
            <w:r>
              <w:rPr>
                <w:rFonts w:hint="eastAsia"/>
              </w:rPr>
              <w:t>台</w:t>
            </w:r>
            <w:r>
              <w:rPr>
                <w:rFonts w:hint="eastAsia"/>
              </w:rPr>
              <w:t>(9600E</w:t>
            </w:r>
            <w:r>
              <w:rPr>
                <w:rFonts w:hint="eastAsia"/>
              </w:rPr>
              <w:t>平台服务器</w:t>
            </w:r>
            <w:r>
              <w:rPr>
                <w:rFonts w:hint="eastAsia"/>
              </w:rPr>
              <w:t>2</w:t>
            </w:r>
            <w:r>
              <w:rPr>
                <w:rFonts w:hint="eastAsia"/>
              </w:rPr>
              <w:t>台、</w:t>
            </w:r>
            <w:r>
              <w:rPr>
                <w:rFonts w:hint="eastAsia"/>
              </w:rPr>
              <w:t>8600</w:t>
            </w:r>
            <w:r>
              <w:rPr>
                <w:rFonts w:hint="eastAsia"/>
              </w:rPr>
              <w:t>平台服务器</w:t>
            </w:r>
            <w:r>
              <w:rPr>
                <w:rFonts w:hint="eastAsia"/>
              </w:rPr>
              <w:t>3</w:t>
            </w:r>
            <w:r>
              <w:rPr>
                <w:rFonts w:hint="eastAsia"/>
              </w:rPr>
              <w:t>台、卡口测速服务器</w:t>
            </w:r>
            <w:r>
              <w:rPr>
                <w:rFonts w:hint="eastAsia"/>
              </w:rPr>
              <w:t>2</w:t>
            </w:r>
            <w:r>
              <w:rPr>
                <w:rFonts w:hint="eastAsia"/>
              </w:rPr>
              <w:t>台、视频综合平台</w:t>
            </w:r>
            <w:r>
              <w:rPr>
                <w:rFonts w:hint="eastAsia"/>
              </w:rPr>
              <w:t>1</w:t>
            </w:r>
            <w:r>
              <w:rPr>
                <w:rFonts w:hint="eastAsia"/>
              </w:rPr>
              <w:t>台、脸谱智能分析服务器</w:t>
            </w:r>
            <w:r>
              <w:rPr>
                <w:rFonts w:hint="eastAsia"/>
              </w:rPr>
              <w:t>1</w:t>
            </w:r>
            <w:r>
              <w:rPr>
                <w:rFonts w:hint="eastAsia"/>
              </w:rPr>
              <w:t>台、流媒体服务器</w:t>
            </w:r>
            <w:r>
              <w:rPr>
                <w:rFonts w:hint="eastAsia"/>
              </w:rPr>
              <w:t>3</w:t>
            </w:r>
            <w:r>
              <w:rPr>
                <w:rFonts w:hint="eastAsia"/>
              </w:rPr>
              <w:t>台</w:t>
            </w:r>
            <w:r>
              <w:rPr>
                <w:rFonts w:hint="eastAsia"/>
              </w:rPr>
              <w:t>)</w:t>
            </w:r>
            <w:r>
              <w:rPr>
                <w:rFonts w:hint="eastAsia"/>
              </w:rPr>
              <w:t>、宇视平台服务器</w:t>
            </w:r>
            <w:r>
              <w:rPr>
                <w:rFonts w:hint="eastAsia"/>
              </w:rPr>
              <w:t>1</w:t>
            </w:r>
            <w:r>
              <w:rPr>
                <w:rFonts w:hint="eastAsia"/>
              </w:rPr>
              <w:t>台、主控电脑（联想）</w:t>
            </w:r>
            <w:r>
              <w:rPr>
                <w:rFonts w:hint="eastAsia"/>
              </w:rPr>
              <w:t>8</w:t>
            </w:r>
            <w:r>
              <w:rPr>
                <w:rFonts w:hint="eastAsia"/>
              </w:rPr>
              <w:t>套、存储服务器</w:t>
            </w:r>
            <w:r>
              <w:rPr>
                <w:rFonts w:hint="eastAsia"/>
              </w:rPr>
              <w:t>18</w:t>
            </w:r>
            <w:r>
              <w:rPr>
                <w:rFonts w:hint="eastAsia"/>
              </w:rPr>
              <w:t>台、卡口前端（</w:t>
            </w:r>
            <w:r>
              <w:rPr>
                <w:rFonts w:hint="eastAsia"/>
              </w:rPr>
              <w:t>2</w:t>
            </w:r>
            <w:r>
              <w:rPr>
                <w:rFonts w:hint="eastAsia"/>
              </w:rPr>
              <w:t>台海康</w:t>
            </w:r>
            <w:r>
              <w:rPr>
                <w:rFonts w:hint="eastAsia"/>
              </w:rPr>
              <w:t>16</w:t>
            </w:r>
            <w:r>
              <w:rPr>
                <w:rFonts w:hint="eastAsia"/>
              </w:rPr>
              <w:t>盘位、</w:t>
            </w:r>
            <w:r>
              <w:rPr>
                <w:rFonts w:hint="eastAsia"/>
              </w:rPr>
              <w:t>15</w:t>
            </w:r>
            <w:r>
              <w:rPr>
                <w:rFonts w:hint="eastAsia"/>
              </w:rPr>
              <w:t>台海康</w:t>
            </w:r>
            <w:r>
              <w:rPr>
                <w:rFonts w:hint="eastAsia"/>
              </w:rPr>
              <w:t>48</w:t>
            </w:r>
            <w:r>
              <w:rPr>
                <w:rFonts w:hint="eastAsia"/>
              </w:rPr>
              <w:t>盘位、</w:t>
            </w:r>
            <w:r>
              <w:rPr>
                <w:rFonts w:hint="eastAsia"/>
              </w:rPr>
              <w:t>1</w:t>
            </w:r>
            <w:r>
              <w:rPr>
                <w:rFonts w:hint="eastAsia"/>
              </w:rPr>
              <w:t>台宇视</w:t>
            </w:r>
            <w:r>
              <w:rPr>
                <w:rFonts w:hint="eastAsia"/>
              </w:rPr>
              <w:t>48</w:t>
            </w:r>
            <w:r>
              <w:rPr>
                <w:rFonts w:hint="eastAsia"/>
              </w:rPr>
              <w:t>盘位）、万兆核心交换机</w:t>
            </w:r>
            <w:r>
              <w:rPr>
                <w:rFonts w:hint="eastAsia"/>
              </w:rPr>
              <w:t>2</w:t>
            </w:r>
            <w:r>
              <w:rPr>
                <w:rFonts w:hint="eastAsia"/>
              </w:rPr>
              <w:t>台、汇聚交换机</w:t>
            </w:r>
            <w:r>
              <w:rPr>
                <w:rFonts w:hint="eastAsia"/>
              </w:rPr>
              <w:t>1</w:t>
            </w:r>
            <w:r>
              <w:rPr>
                <w:rFonts w:hint="eastAsia"/>
              </w:rPr>
              <w:t>台、</w:t>
            </w:r>
            <w:r>
              <w:rPr>
                <w:rFonts w:hint="eastAsia"/>
              </w:rPr>
              <w:t>OLT/2</w:t>
            </w:r>
            <w:r>
              <w:rPr>
                <w:rFonts w:hint="eastAsia"/>
              </w:rPr>
              <w:t>台、控制解码器</w:t>
            </w:r>
            <w:r>
              <w:rPr>
                <w:rFonts w:hint="eastAsia"/>
              </w:rPr>
              <w:t>20</w:t>
            </w:r>
            <w:r>
              <w:rPr>
                <w:rFonts w:hint="eastAsia"/>
              </w:rPr>
              <w:t>台、显示墙（由</w:t>
            </w:r>
            <w:r>
              <w:rPr>
                <w:rFonts w:hint="eastAsia"/>
              </w:rPr>
              <w:t>18</w:t>
            </w:r>
            <w:r>
              <w:rPr>
                <w:rFonts w:hint="eastAsia"/>
              </w:rPr>
              <w:t>块液晶屏拼接组成）、前端</w:t>
            </w:r>
            <w:r>
              <w:rPr>
                <w:rFonts w:hint="eastAsia"/>
              </w:rPr>
              <w:t>ONU373</w:t>
            </w:r>
            <w:r>
              <w:rPr>
                <w:rFonts w:hint="eastAsia"/>
              </w:rPr>
              <w:t>台、前端摄像机分东西校园共</w:t>
            </w:r>
            <w:r>
              <w:rPr>
                <w:rFonts w:hint="eastAsia"/>
              </w:rPr>
              <w:t>1260</w:t>
            </w:r>
            <w:r>
              <w:rPr>
                <w:rFonts w:hint="eastAsia"/>
              </w:rPr>
              <w:t>台（海康摄像头</w:t>
            </w:r>
            <w:r>
              <w:rPr>
                <w:rFonts w:hint="eastAsia"/>
              </w:rPr>
              <w:t>958</w:t>
            </w:r>
            <w:r>
              <w:rPr>
                <w:rFonts w:hint="eastAsia"/>
              </w:rPr>
              <w:t>台、海康卡口测速</w:t>
            </w:r>
            <w:r>
              <w:rPr>
                <w:rFonts w:hint="eastAsia"/>
              </w:rPr>
              <w:t>16</w:t>
            </w:r>
            <w:r>
              <w:rPr>
                <w:rFonts w:hint="eastAsia"/>
              </w:rPr>
              <w:t>台、海康人脸识别</w:t>
            </w:r>
            <w:r>
              <w:rPr>
                <w:rFonts w:hint="eastAsia"/>
              </w:rPr>
              <w:t>54</w:t>
            </w:r>
            <w:r>
              <w:rPr>
                <w:rFonts w:hint="eastAsia"/>
              </w:rPr>
              <w:t>台、宇视</w:t>
            </w:r>
            <w:r>
              <w:rPr>
                <w:rFonts w:hint="eastAsia"/>
              </w:rPr>
              <w:t>200</w:t>
            </w:r>
            <w:r>
              <w:rPr>
                <w:rFonts w:hint="eastAsia"/>
              </w:rPr>
              <w:t>万像素</w:t>
            </w:r>
            <w:r>
              <w:rPr>
                <w:rFonts w:hint="eastAsia"/>
              </w:rPr>
              <w:t>99</w:t>
            </w:r>
            <w:r>
              <w:rPr>
                <w:rFonts w:hint="eastAsia"/>
              </w:rPr>
              <w:t>台、宇视</w:t>
            </w:r>
            <w:r>
              <w:rPr>
                <w:rFonts w:hint="eastAsia"/>
              </w:rPr>
              <w:t>300</w:t>
            </w:r>
            <w:r>
              <w:rPr>
                <w:rFonts w:hint="eastAsia"/>
              </w:rPr>
              <w:t>万像素</w:t>
            </w:r>
            <w:r>
              <w:rPr>
                <w:rFonts w:hint="eastAsia"/>
              </w:rPr>
              <w:t>113</w:t>
            </w:r>
            <w:r>
              <w:rPr>
                <w:rFonts w:hint="eastAsia"/>
              </w:rPr>
              <w:t>台、宇视</w:t>
            </w:r>
            <w:r>
              <w:rPr>
                <w:rFonts w:hint="eastAsia"/>
              </w:rPr>
              <w:t>400</w:t>
            </w:r>
            <w:r>
              <w:rPr>
                <w:rFonts w:hint="eastAsia"/>
              </w:rPr>
              <w:t>万像素</w:t>
            </w:r>
            <w:r>
              <w:rPr>
                <w:rFonts w:hint="eastAsia"/>
              </w:rPr>
              <w:t>20</w:t>
            </w:r>
            <w:r>
              <w:rPr>
                <w:rFonts w:hint="eastAsia"/>
              </w:rPr>
              <w:t>台）及附属设备设施的维护，通信线路（超五类非屏蔽网线）、电源电路（</w:t>
            </w:r>
            <w:r>
              <w:rPr>
                <w:rFonts w:hint="eastAsia"/>
              </w:rPr>
              <w:t>RVV2*1.0</w:t>
            </w:r>
            <w:r>
              <w:rPr>
                <w:rFonts w:hint="eastAsia"/>
              </w:rPr>
              <w:t>、</w:t>
            </w:r>
            <w:r>
              <w:rPr>
                <w:rFonts w:hint="eastAsia"/>
              </w:rPr>
              <w:t>RVV3*1.0</w:t>
            </w:r>
            <w:r>
              <w:rPr>
                <w:rFonts w:hint="eastAsia"/>
              </w:rPr>
              <w:t>）、和光缆（单模</w:t>
            </w:r>
            <w:r>
              <w:rPr>
                <w:rFonts w:hint="eastAsia"/>
              </w:rPr>
              <w:t>4</w:t>
            </w:r>
            <w:r>
              <w:rPr>
                <w:rFonts w:hint="eastAsia"/>
              </w:rPr>
              <w:t>芯、</w:t>
            </w:r>
            <w:r>
              <w:rPr>
                <w:rFonts w:hint="eastAsia"/>
              </w:rPr>
              <w:t>12</w:t>
            </w:r>
            <w:r>
              <w:rPr>
                <w:rFonts w:hint="eastAsia"/>
              </w:rPr>
              <w:t>芯、</w:t>
            </w:r>
            <w:r>
              <w:rPr>
                <w:rFonts w:hint="eastAsia"/>
              </w:rPr>
              <w:t>72</w:t>
            </w:r>
            <w:r>
              <w:rPr>
                <w:rFonts w:hint="eastAsia"/>
              </w:rPr>
              <w:t>芯）系统维护，涉及的维保对象分类如下：</w:t>
            </w:r>
          </w:p>
          <w:p w:rsidR="008005E6" w:rsidRDefault="008005E6" w:rsidP="00A232C8">
            <w:pPr>
              <w:ind w:firstLineChars="200" w:firstLine="420"/>
              <w:jc w:val="left"/>
            </w:pPr>
            <w:r>
              <w:rPr>
                <w:rFonts w:hint="eastAsia"/>
              </w:rPr>
              <w:t xml:space="preserve">    1.</w:t>
            </w:r>
            <w:r>
              <w:rPr>
                <w:rFonts w:hint="eastAsia"/>
              </w:rPr>
              <w:t>监控服务器主机、主控电脑、存储服务器、万兆核心交换机、汇聚交换机、</w:t>
            </w:r>
            <w:r>
              <w:rPr>
                <w:rFonts w:hint="eastAsia"/>
              </w:rPr>
              <w:t>OLT</w:t>
            </w:r>
            <w:r>
              <w:rPr>
                <w:rFonts w:hint="eastAsia"/>
              </w:rPr>
              <w:t>、控制解码器、显示墙维保，通过对设备硬件例检或抽检、资源管理优化、故障检测排查等服务保障设备正常运行的相关维护工作，包括但不限于：</w:t>
            </w:r>
          </w:p>
          <w:p w:rsidR="008005E6" w:rsidRDefault="008005E6" w:rsidP="00A232C8">
            <w:pPr>
              <w:ind w:firstLineChars="200" w:firstLine="420"/>
              <w:jc w:val="left"/>
            </w:pPr>
            <w:r>
              <w:rPr>
                <w:rFonts w:hint="eastAsia"/>
              </w:rPr>
              <w:t xml:space="preserve">  </w:t>
            </w:r>
            <w:r>
              <w:rPr>
                <w:rFonts w:hint="eastAsia"/>
              </w:rPr>
              <w:t>（</w:t>
            </w:r>
            <w:r>
              <w:rPr>
                <w:rFonts w:hint="eastAsia"/>
              </w:rPr>
              <w:t>1</w:t>
            </w:r>
            <w:r>
              <w:rPr>
                <w:rFonts w:hint="eastAsia"/>
              </w:rPr>
              <w:t>）设备硬件例检或抽检和故障器件（包含硬盘）的检查、检测，发现故障及时上报处理协助业主返修或更换。</w:t>
            </w:r>
          </w:p>
          <w:p w:rsidR="008005E6" w:rsidRDefault="008005E6" w:rsidP="00A232C8">
            <w:pPr>
              <w:ind w:firstLineChars="200" w:firstLine="420"/>
              <w:jc w:val="left"/>
            </w:pPr>
            <w:r>
              <w:rPr>
                <w:rFonts w:hint="eastAsia"/>
              </w:rPr>
              <w:t xml:space="preserve">  </w:t>
            </w:r>
            <w:r>
              <w:rPr>
                <w:rFonts w:hint="eastAsia"/>
              </w:rPr>
              <w:t>（</w:t>
            </w:r>
            <w:r>
              <w:rPr>
                <w:rFonts w:hint="eastAsia"/>
              </w:rPr>
              <w:t>2</w:t>
            </w:r>
            <w:r>
              <w:rPr>
                <w:rFonts w:hint="eastAsia"/>
              </w:rPr>
              <w:t>）网络设备的日常检查、配置，故障排除及日常需求调整的资源优化及配置调试等。发现故障及时上报处理，协助业主返修或更换。</w:t>
            </w:r>
          </w:p>
          <w:p w:rsidR="008005E6" w:rsidRDefault="008005E6" w:rsidP="00A232C8">
            <w:pPr>
              <w:ind w:firstLineChars="200" w:firstLine="420"/>
              <w:jc w:val="left"/>
            </w:pPr>
            <w:r>
              <w:rPr>
                <w:rFonts w:hint="eastAsia"/>
              </w:rPr>
              <w:t xml:space="preserve">  </w:t>
            </w:r>
            <w:r>
              <w:rPr>
                <w:rFonts w:hint="eastAsia"/>
              </w:rPr>
              <w:t>（</w:t>
            </w:r>
            <w:r>
              <w:rPr>
                <w:rFonts w:hint="eastAsia"/>
              </w:rPr>
              <w:t>3</w:t>
            </w:r>
            <w:r>
              <w:rPr>
                <w:rFonts w:hint="eastAsia"/>
              </w:rPr>
              <w:t>）机房机柜服务器、存储设备、交换机等设备线路打标签、标识或缺漏标签的补齐。</w:t>
            </w:r>
          </w:p>
          <w:p w:rsidR="008005E6" w:rsidRDefault="008005E6" w:rsidP="00A232C8">
            <w:pPr>
              <w:ind w:firstLineChars="200" w:firstLine="420"/>
              <w:jc w:val="left"/>
            </w:pPr>
            <w:r>
              <w:rPr>
                <w:rFonts w:hint="eastAsia"/>
              </w:rPr>
              <w:t xml:space="preserve">  </w:t>
            </w:r>
            <w:r>
              <w:rPr>
                <w:rFonts w:hint="eastAsia"/>
              </w:rPr>
              <w:t>（</w:t>
            </w:r>
            <w:r>
              <w:rPr>
                <w:rFonts w:hint="eastAsia"/>
              </w:rPr>
              <w:t>4</w:t>
            </w:r>
            <w:r>
              <w:rPr>
                <w:rFonts w:hint="eastAsia"/>
              </w:rPr>
              <w:t>）解码设备的工作状态例检或抽检，设备扩容的技术配合、支持和协调服务，设备故障排除维修。</w:t>
            </w:r>
          </w:p>
          <w:p w:rsidR="008005E6" w:rsidRDefault="008005E6" w:rsidP="00A232C8">
            <w:pPr>
              <w:ind w:firstLineChars="200" w:firstLine="420"/>
              <w:jc w:val="left"/>
            </w:pPr>
            <w:r>
              <w:rPr>
                <w:rFonts w:hint="eastAsia"/>
              </w:rPr>
              <w:t xml:space="preserve">  </w:t>
            </w:r>
            <w:r>
              <w:rPr>
                <w:rFonts w:hint="eastAsia"/>
              </w:rPr>
              <w:t>（</w:t>
            </w:r>
            <w:r>
              <w:rPr>
                <w:rFonts w:hint="eastAsia"/>
              </w:rPr>
              <w:t>5</w:t>
            </w:r>
            <w:r>
              <w:rPr>
                <w:rFonts w:hint="eastAsia"/>
              </w:rPr>
              <w:t>）解码器与监控墙设备及其接口、连线、分线器、集线器、适配器等的例检或抽检、故障器件检查排除；</w:t>
            </w:r>
          </w:p>
          <w:p w:rsidR="008005E6" w:rsidRDefault="008005E6" w:rsidP="00A232C8">
            <w:pPr>
              <w:ind w:firstLineChars="200" w:firstLine="420"/>
              <w:jc w:val="left"/>
            </w:pPr>
            <w:r>
              <w:rPr>
                <w:rFonts w:hint="eastAsia"/>
              </w:rPr>
              <w:t xml:space="preserve">  </w:t>
            </w:r>
            <w:r>
              <w:rPr>
                <w:rFonts w:hint="eastAsia"/>
              </w:rPr>
              <w:t>（</w:t>
            </w:r>
            <w:r>
              <w:rPr>
                <w:rFonts w:hint="eastAsia"/>
              </w:rPr>
              <w:t>6</w:t>
            </w:r>
            <w:r>
              <w:rPr>
                <w:rFonts w:hint="eastAsia"/>
              </w:rPr>
              <w:t>）</w:t>
            </w:r>
            <w:r>
              <w:rPr>
                <w:rFonts w:hint="eastAsia"/>
              </w:rPr>
              <w:t>7*24</w:t>
            </w:r>
            <w:r>
              <w:rPr>
                <w:rFonts w:hint="eastAsia"/>
              </w:rPr>
              <w:t>小时维保服务，关键性故障</w:t>
            </w:r>
            <w:r>
              <w:t>2</w:t>
            </w:r>
            <w:r>
              <w:rPr>
                <w:rFonts w:hint="eastAsia"/>
              </w:rPr>
              <w:t>小时内现场服务，其他故障发生后不超</w:t>
            </w:r>
            <w:r>
              <w:rPr>
                <w:rFonts w:hint="eastAsia"/>
              </w:rPr>
              <w:t>4</w:t>
            </w:r>
            <w:r>
              <w:rPr>
                <w:rFonts w:hint="eastAsia"/>
              </w:rPr>
              <w:t>小时到达。</w:t>
            </w:r>
          </w:p>
          <w:p w:rsidR="008005E6" w:rsidRDefault="008005E6" w:rsidP="00A232C8">
            <w:pPr>
              <w:ind w:firstLineChars="200" w:firstLine="420"/>
              <w:jc w:val="left"/>
            </w:pPr>
            <w:r>
              <w:rPr>
                <w:rFonts w:hint="eastAsia"/>
              </w:rPr>
              <w:t xml:space="preserve">    2.</w:t>
            </w:r>
            <w:r>
              <w:rPr>
                <w:rFonts w:hint="eastAsia"/>
              </w:rPr>
              <w:t>前端摄像机及</w:t>
            </w:r>
            <w:r>
              <w:rPr>
                <w:rFonts w:hint="eastAsia"/>
              </w:rPr>
              <w:t>ONU</w:t>
            </w:r>
            <w:r>
              <w:rPr>
                <w:rFonts w:hint="eastAsia"/>
              </w:rPr>
              <w:t>维护：</w:t>
            </w:r>
          </w:p>
          <w:p w:rsidR="008005E6" w:rsidRDefault="008005E6" w:rsidP="00A232C8">
            <w:pPr>
              <w:ind w:firstLineChars="200" w:firstLine="420"/>
              <w:jc w:val="left"/>
            </w:pPr>
            <w:r>
              <w:rPr>
                <w:rFonts w:hint="eastAsia"/>
              </w:rPr>
              <w:t xml:space="preserve">    </w:t>
            </w:r>
            <w:r>
              <w:rPr>
                <w:rFonts w:hint="eastAsia"/>
              </w:rPr>
              <w:t>通过对摄像机设备、</w:t>
            </w:r>
            <w:r>
              <w:rPr>
                <w:rFonts w:hint="eastAsia"/>
              </w:rPr>
              <w:t>ONU</w:t>
            </w:r>
            <w:r>
              <w:rPr>
                <w:rFonts w:hint="eastAsia"/>
              </w:rPr>
              <w:t>设备硬件和控制状态例检或抽检、故障检测等维护，确保这些设备正常工作，包括但不仅限于：</w:t>
            </w:r>
          </w:p>
          <w:p w:rsidR="008005E6" w:rsidRDefault="008005E6" w:rsidP="00A232C8">
            <w:pPr>
              <w:ind w:firstLineChars="200" w:firstLine="420"/>
              <w:jc w:val="left"/>
            </w:pPr>
            <w:r>
              <w:rPr>
                <w:rFonts w:hint="eastAsia"/>
              </w:rPr>
              <w:lastRenderedPageBreak/>
              <w:t xml:space="preserve">  </w:t>
            </w:r>
            <w:r>
              <w:rPr>
                <w:rFonts w:hint="eastAsia"/>
              </w:rPr>
              <w:t>（</w:t>
            </w:r>
            <w:r>
              <w:rPr>
                <w:rFonts w:hint="eastAsia"/>
              </w:rPr>
              <w:t>1</w:t>
            </w:r>
            <w:r>
              <w:rPr>
                <w:rFonts w:hint="eastAsia"/>
              </w:rPr>
              <w:t>）摄像机、</w:t>
            </w:r>
            <w:r>
              <w:rPr>
                <w:rFonts w:hint="eastAsia"/>
              </w:rPr>
              <w:t>ONU</w:t>
            </w:r>
            <w:r>
              <w:rPr>
                <w:rFonts w:hint="eastAsia"/>
              </w:rPr>
              <w:t>设备的工作状态例检或抽检，设备故障检测排查维修；</w:t>
            </w:r>
          </w:p>
          <w:p w:rsidR="008005E6" w:rsidRDefault="008005E6" w:rsidP="00A232C8">
            <w:pPr>
              <w:ind w:firstLineChars="200" w:firstLine="420"/>
              <w:jc w:val="left"/>
            </w:pPr>
            <w:r>
              <w:rPr>
                <w:rFonts w:hint="eastAsia"/>
              </w:rPr>
              <w:t xml:space="preserve">  </w:t>
            </w:r>
            <w:r>
              <w:rPr>
                <w:rFonts w:hint="eastAsia"/>
              </w:rPr>
              <w:t>（</w:t>
            </w:r>
            <w:r>
              <w:rPr>
                <w:rFonts w:hint="eastAsia"/>
              </w:rPr>
              <w:t>2</w:t>
            </w:r>
            <w:r>
              <w:rPr>
                <w:rFonts w:hint="eastAsia"/>
              </w:rPr>
              <w:t>）摄像机、</w:t>
            </w:r>
            <w:r>
              <w:rPr>
                <w:rFonts w:hint="eastAsia"/>
              </w:rPr>
              <w:t>ONU</w:t>
            </w:r>
            <w:r>
              <w:rPr>
                <w:rFonts w:hint="eastAsia"/>
              </w:rPr>
              <w:t>设备扩容、升级的技术配合、支持和协调服务等服务；</w:t>
            </w:r>
          </w:p>
          <w:p w:rsidR="008005E6" w:rsidRDefault="008005E6" w:rsidP="00A232C8">
            <w:pPr>
              <w:ind w:firstLineChars="200" w:firstLine="420"/>
              <w:jc w:val="left"/>
            </w:pPr>
            <w:r>
              <w:rPr>
                <w:rFonts w:hint="eastAsia"/>
              </w:rPr>
              <w:t xml:space="preserve">  </w:t>
            </w:r>
            <w:r>
              <w:rPr>
                <w:rFonts w:hint="eastAsia"/>
              </w:rPr>
              <w:t>（</w:t>
            </w:r>
            <w:r>
              <w:rPr>
                <w:rFonts w:hint="eastAsia"/>
              </w:rPr>
              <w:t>3</w:t>
            </w:r>
            <w:r>
              <w:rPr>
                <w:rFonts w:hint="eastAsia"/>
              </w:rPr>
              <w:t>）</w:t>
            </w:r>
            <w:r>
              <w:rPr>
                <w:rFonts w:hint="eastAsia"/>
              </w:rPr>
              <w:t>ONU</w:t>
            </w:r>
            <w:r>
              <w:rPr>
                <w:rFonts w:hint="eastAsia"/>
              </w:rPr>
              <w:t>设备日常维护及更换的调试及参数配置分配工作；</w:t>
            </w:r>
          </w:p>
          <w:p w:rsidR="008005E6" w:rsidRDefault="008005E6" w:rsidP="00A232C8">
            <w:pPr>
              <w:ind w:firstLineChars="200" w:firstLine="420"/>
              <w:jc w:val="left"/>
            </w:pPr>
            <w:r>
              <w:rPr>
                <w:rFonts w:hint="eastAsia"/>
              </w:rPr>
              <w:t xml:space="preserve">  </w:t>
            </w:r>
            <w:r>
              <w:rPr>
                <w:rFonts w:hint="eastAsia"/>
              </w:rPr>
              <w:t>（</w:t>
            </w:r>
            <w:r>
              <w:rPr>
                <w:rFonts w:hint="eastAsia"/>
              </w:rPr>
              <w:t>4</w:t>
            </w:r>
            <w:r>
              <w:rPr>
                <w:rFonts w:hint="eastAsia"/>
              </w:rPr>
              <w:t>）所有接口、线路接口的接点的检测与维护维修；</w:t>
            </w:r>
          </w:p>
          <w:p w:rsidR="008005E6" w:rsidRDefault="008005E6" w:rsidP="00A232C8">
            <w:pPr>
              <w:ind w:firstLineChars="200" w:firstLine="420"/>
              <w:jc w:val="left"/>
            </w:pPr>
            <w:r>
              <w:rPr>
                <w:rFonts w:hint="eastAsia"/>
              </w:rPr>
              <w:t xml:space="preserve">  </w:t>
            </w:r>
            <w:r>
              <w:rPr>
                <w:rFonts w:hint="eastAsia"/>
              </w:rPr>
              <w:t>（</w:t>
            </w:r>
            <w:r>
              <w:rPr>
                <w:rFonts w:hint="eastAsia"/>
              </w:rPr>
              <w:t>5</w:t>
            </w:r>
            <w:r>
              <w:rPr>
                <w:rFonts w:hint="eastAsia"/>
              </w:rPr>
              <w:t>）视频信号线路、摄像机云台控制线路的检测、故障排除；</w:t>
            </w:r>
          </w:p>
          <w:p w:rsidR="008005E6" w:rsidRDefault="008005E6" w:rsidP="00A232C8">
            <w:pPr>
              <w:ind w:firstLineChars="300" w:firstLine="630"/>
              <w:jc w:val="left"/>
            </w:pPr>
            <w:r>
              <w:rPr>
                <w:rFonts w:hint="eastAsia"/>
              </w:rPr>
              <w:t>（</w:t>
            </w:r>
            <w:r>
              <w:rPr>
                <w:rFonts w:hint="eastAsia"/>
              </w:rPr>
              <w:t>6</w:t>
            </w:r>
            <w:r>
              <w:rPr>
                <w:rFonts w:hint="eastAsia"/>
              </w:rPr>
              <w:t>）对前端摄像机被树叶、蜘蛛网等影响摄像机使用的障碍进行清除；</w:t>
            </w:r>
          </w:p>
          <w:p w:rsidR="008005E6" w:rsidRDefault="008005E6" w:rsidP="00A232C8">
            <w:pPr>
              <w:ind w:firstLineChars="100" w:firstLine="210"/>
              <w:jc w:val="left"/>
            </w:pPr>
            <w:r>
              <w:rPr>
                <w:rFonts w:hint="eastAsia"/>
              </w:rPr>
              <w:t xml:space="preserve">    </w:t>
            </w:r>
            <w:r>
              <w:rPr>
                <w:rFonts w:hint="eastAsia"/>
              </w:rPr>
              <w:t>（</w:t>
            </w:r>
            <w:r>
              <w:rPr>
                <w:rFonts w:hint="eastAsia"/>
              </w:rPr>
              <w:t>7</w:t>
            </w:r>
            <w:r>
              <w:rPr>
                <w:rFonts w:hint="eastAsia"/>
              </w:rPr>
              <w:t>）</w:t>
            </w:r>
            <w:r>
              <w:rPr>
                <w:rFonts w:hint="eastAsia"/>
              </w:rPr>
              <w:t>7*24</w:t>
            </w:r>
            <w:r>
              <w:rPr>
                <w:rFonts w:hint="eastAsia"/>
              </w:rPr>
              <w:t>小时技术维护支持，工作日两名驻点人员</w:t>
            </w:r>
            <w:r>
              <w:rPr>
                <w:rFonts w:hint="eastAsia"/>
              </w:rPr>
              <w:t>8</w:t>
            </w:r>
            <w:r>
              <w:rPr>
                <w:rFonts w:hint="eastAsia"/>
              </w:rPr>
              <w:t>个小时及节假日不少于一名驻点人员</w:t>
            </w:r>
            <w:r>
              <w:rPr>
                <w:rFonts w:hint="eastAsia"/>
              </w:rPr>
              <w:t>8</w:t>
            </w:r>
            <w:r>
              <w:rPr>
                <w:rFonts w:hint="eastAsia"/>
              </w:rPr>
              <w:t>个小时驻点人员的驻点，关键性故障</w:t>
            </w:r>
            <w:r>
              <w:rPr>
                <w:rFonts w:hint="eastAsia"/>
              </w:rPr>
              <w:t>2</w:t>
            </w:r>
            <w:r>
              <w:rPr>
                <w:rFonts w:hint="eastAsia"/>
              </w:rPr>
              <w:t>小时内现场服务。</w:t>
            </w:r>
          </w:p>
          <w:p w:rsidR="008005E6" w:rsidRDefault="008005E6" w:rsidP="00A232C8">
            <w:pPr>
              <w:ind w:firstLineChars="100" w:firstLine="210"/>
              <w:jc w:val="left"/>
            </w:pPr>
            <w:r>
              <w:rPr>
                <w:rFonts w:hint="eastAsia"/>
              </w:rPr>
              <w:t xml:space="preserve">    3.</w:t>
            </w:r>
            <w:r>
              <w:rPr>
                <w:rFonts w:hint="eastAsia"/>
              </w:rPr>
              <w:t>通信线路、电源电路和光缆系统维护</w:t>
            </w:r>
          </w:p>
          <w:p w:rsidR="008005E6" w:rsidRDefault="008005E6" w:rsidP="00A232C8">
            <w:pPr>
              <w:ind w:firstLineChars="100" w:firstLine="210"/>
              <w:jc w:val="left"/>
            </w:pPr>
            <w:r>
              <w:rPr>
                <w:rFonts w:hint="eastAsia"/>
              </w:rPr>
              <w:t>通过这些资源状态的例检或抽检、故障处理等维护，保证电路、控制通信、数据通信链路在非人为损坏下畅通，须包括但不仅限于：</w:t>
            </w:r>
          </w:p>
          <w:p w:rsidR="008005E6" w:rsidRDefault="008005E6" w:rsidP="00A232C8">
            <w:pPr>
              <w:ind w:firstLineChars="100" w:firstLine="210"/>
              <w:jc w:val="left"/>
            </w:pPr>
            <w:r>
              <w:rPr>
                <w:rFonts w:hint="eastAsia"/>
              </w:rPr>
              <w:t xml:space="preserve">  </w:t>
            </w:r>
            <w:r>
              <w:rPr>
                <w:rFonts w:hint="eastAsia"/>
              </w:rPr>
              <w:t>（</w:t>
            </w:r>
            <w:r>
              <w:rPr>
                <w:rFonts w:hint="eastAsia"/>
              </w:rPr>
              <w:t>1</w:t>
            </w:r>
            <w:r>
              <w:rPr>
                <w:rFonts w:hint="eastAsia"/>
              </w:rPr>
              <w:t>）前端系统设备电源、远程供电、通信、控制等线路、光纤及配件、防雷设施等状态例检或抽检，加固处理、安全隐患排查，故障器件、线材维修与更换等维护服务；</w:t>
            </w:r>
          </w:p>
          <w:p w:rsidR="008005E6" w:rsidRDefault="008005E6" w:rsidP="00A232C8">
            <w:pPr>
              <w:ind w:firstLineChars="100" w:firstLine="210"/>
              <w:jc w:val="left"/>
            </w:pPr>
            <w:r>
              <w:rPr>
                <w:rFonts w:hint="eastAsia"/>
              </w:rPr>
              <w:t xml:space="preserve">  </w:t>
            </w:r>
            <w:r>
              <w:rPr>
                <w:rFonts w:hint="eastAsia"/>
              </w:rPr>
              <w:t>（</w:t>
            </w:r>
            <w:r>
              <w:rPr>
                <w:rFonts w:hint="eastAsia"/>
              </w:rPr>
              <w:t>2</w:t>
            </w:r>
            <w:r>
              <w:rPr>
                <w:rFonts w:hint="eastAsia"/>
              </w:rPr>
              <w:t>）前端的电源箱</w:t>
            </w:r>
            <w:r>
              <w:rPr>
                <w:rFonts w:hint="eastAsia"/>
              </w:rPr>
              <w:t>/</w:t>
            </w:r>
            <w:r>
              <w:rPr>
                <w:rFonts w:hint="eastAsia"/>
              </w:rPr>
              <w:t>座、电锁、护架、护箱、护套、立杆、等的牢靠性例检或抽检、损坏修复或更换等服务；</w:t>
            </w:r>
          </w:p>
          <w:p w:rsidR="008005E6" w:rsidRDefault="008005E6" w:rsidP="00A232C8">
            <w:pPr>
              <w:ind w:firstLineChars="100" w:firstLine="210"/>
              <w:jc w:val="left"/>
            </w:pPr>
            <w:r>
              <w:rPr>
                <w:rFonts w:hint="eastAsia"/>
              </w:rPr>
              <w:t xml:space="preserve">  </w:t>
            </w:r>
            <w:r>
              <w:rPr>
                <w:rFonts w:hint="eastAsia"/>
              </w:rPr>
              <w:t>（</w:t>
            </w:r>
            <w:r>
              <w:rPr>
                <w:rFonts w:hint="eastAsia"/>
              </w:rPr>
              <w:t>3</w:t>
            </w:r>
            <w:r>
              <w:rPr>
                <w:rFonts w:hint="eastAsia"/>
              </w:rPr>
              <w:t>）通信线路、电源线路、光纤链路在发生故障、线路不能正常通信情况下第一时间到达现场排查，查找故障原因及故障点，并及时修复或协助更换等服务；低于</w:t>
            </w:r>
            <w:r>
              <w:rPr>
                <w:rFonts w:hint="eastAsia"/>
              </w:rPr>
              <w:t>200</w:t>
            </w:r>
            <w:r>
              <w:rPr>
                <w:rFonts w:hint="eastAsia"/>
              </w:rPr>
              <w:t>元的设备由中标方提供，高于</w:t>
            </w:r>
            <w:r>
              <w:rPr>
                <w:rFonts w:hint="eastAsia"/>
              </w:rPr>
              <w:t>200</w:t>
            </w:r>
            <w:r>
              <w:rPr>
                <w:rFonts w:hint="eastAsia"/>
              </w:rPr>
              <w:t>元的设备，由中标方出具故障原因及修复报告，校方出资购买回设备后由中标方维修更换。</w:t>
            </w:r>
          </w:p>
          <w:p w:rsidR="008005E6" w:rsidRDefault="008005E6" w:rsidP="00A232C8">
            <w:pPr>
              <w:ind w:firstLineChars="100" w:firstLine="210"/>
              <w:jc w:val="left"/>
            </w:pPr>
            <w:r>
              <w:rPr>
                <w:rFonts w:hint="eastAsia"/>
              </w:rPr>
              <w:t xml:space="preserve">  </w:t>
            </w:r>
            <w:r>
              <w:rPr>
                <w:rFonts w:hint="eastAsia"/>
              </w:rPr>
              <w:t>（</w:t>
            </w:r>
            <w:r>
              <w:rPr>
                <w:rFonts w:hint="eastAsia"/>
              </w:rPr>
              <w:t>4</w:t>
            </w:r>
            <w:r>
              <w:rPr>
                <w:rFonts w:hint="eastAsia"/>
              </w:rPr>
              <w:t>）关键性故障发生后</w:t>
            </w:r>
            <w:r>
              <w:t>2</w:t>
            </w:r>
            <w:r>
              <w:rPr>
                <w:rFonts w:hint="eastAsia"/>
              </w:rPr>
              <w:t>小时到达现场服务，其他故障发生后不超</w:t>
            </w:r>
            <w:r>
              <w:rPr>
                <w:rFonts w:hint="eastAsia"/>
              </w:rPr>
              <w:t>4</w:t>
            </w:r>
            <w:r>
              <w:rPr>
                <w:rFonts w:hint="eastAsia"/>
              </w:rPr>
              <w:t>小时到达。</w:t>
            </w:r>
          </w:p>
          <w:p w:rsidR="008005E6" w:rsidRDefault="008005E6" w:rsidP="00A232C8">
            <w:pPr>
              <w:ind w:firstLineChars="100" w:firstLine="210"/>
              <w:jc w:val="left"/>
            </w:pPr>
            <w:r>
              <w:rPr>
                <w:rFonts w:hint="eastAsia"/>
              </w:rPr>
              <w:t>其他维护服务范围：按所维护对象相应所涉及的范围（任务）实施。</w:t>
            </w:r>
          </w:p>
          <w:p w:rsidR="008005E6" w:rsidRDefault="008005E6" w:rsidP="00A232C8">
            <w:pPr>
              <w:ind w:firstLineChars="100" w:firstLine="210"/>
              <w:jc w:val="left"/>
            </w:pPr>
            <w:r>
              <w:rPr>
                <w:rFonts w:hint="eastAsia"/>
              </w:rPr>
              <w:t>（四）人员安排：</w:t>
            </w:r>
          </w:p>
          <w:p w:rsidR="008005E6" w:rsidRDefault="008005E6" w:rsidP="00A232C8">
            <w:pPr>
              <w:ind w:firstLineChars="100" w:firstLine="210"/>
              <w:jc w:val="left"/>
            </w:pPr>
            <w:r>
              <w:rPr>
                <w:rFonts w:hint="eastAsia"/>
              </w:rPr>
              <w:t xml:space="preserve">  </w:t>
            </w:r>
            <w:r>
              <w:rPr>
                <w:rFonts w:hint="eastAsia"/>
              </w:rPr>
              <w:t>（</w:t>
            </w:r>
            <w:r>
              <w:rPr>
                <w:rFonts w:hint="eastAsia"/>
              </w:rPr>
              <w:t>1</w:t>
            </w:r>
            <w:r>
              <w:rPr>
                <w:rFonts w:hint="eastAsia"/>
              </w:rPr>
              <w:t>）日常时间安排：</w:t>
            </w:r>
            <w:r>
              <w:rPr>
                <w:rFonts w:hint="eastAsia"/>
              </w:rPr>
              <w:t>9</w:t>
            </w:r>
            <w:r>
              <w:rPr>
                <w:rFonts w:hint="eastAsia"/>
              </w:rPr>
              <w:t>：</w:t>
            </w:r>
            <w:r>
              <w:rPr>
                <w:rFonts w:hint="eastAsia"/>
              </w:rPr>
              <w:t>00-18:00</w:t>
            </w:r>
            <w:r>
              <w:rPr>
                <w:rFonts w:hint="eastAsia"/>
              </w:rPr>
              <w:t>全时段内必须在岗人员不少于</w:t>
            </w:r>
            <w:r>
              <w:rPr>
                <w:rFonts w:hint="eastAsia"/>
              </w:rPr>
              <w:t>2</w:t>
            </w:r>
            <w:r>
              <w:rPr>
                <w:rFonts w:hint="eastAsia"/>
              </w:rPr>
              <w:t>人；周末及国家法定假日（除春节外）时间安排：</w:t>
            </w:r>
            <w:r>
              <w:rPr>
                <w:rFonts w:hint="eastAsia"/>
              </w:rPr>
              <w:t>9</w:t>
            </w:r>
            <w:r>
              <w:rPr>
                <w:rFonts w:hint="eastAsia"/>
              </w:rPr>
              <w:t>：</w:t>
            </w:r>
            <w:r>
              <w:rPr>
                <w:rFonts w:hint="eastAsia"/>
              </w:rPr>
              <w:t>00-18:00</w:t>
            </w:r>
            <w:r>
              <w:rPr>
                <w:rFonts w:hint="eastAsia"/>
              </w:rPr>
              <w:t>全时段内必须在岗人员不少于</w:t>
            </w:r>
            <w:r>
              <w:rPr>
                <w:rFonts w:hint="eastAsia"/>
              </w:rPr>
              <w:t>1</w:t>
            </w:r>
            <w:r>
              <w:rPr>
                <w:rFonts w:hint="eastAsia"/>
              </w:rPr>
              <w:t>人</w:t>
            </w:r>
          </w:p>
          <w:p w:rsidR="008005E6" w:rsidRDefault="008005E6" w:rsidP="00A232C8">
            <w:pPr>
              <w:ind w:firstLineChars="100" w:firstLine="210"/>
              <w:jc w:val="left"/>
            </w:pPr>
            <w:r>
              <w:rPr>
                <w:rFonts w:hint="eastAsia"/>
              </w:rPr>
              <w:t xml:space="preserve">  </w:t>
            </w:r>
            <w:r>
              <w:rPr>
                <w:rFonts w:hint="eastAsia"/>
              </w:rPr>
              <w:t>（</w:t>
            </w:r>
            <w:r>
              <w:rPr>
                <w:rFonts w:hint="eastAsia"/>
              </w:rPr>
              <w:t>2</w:t>
            </w:r>
            <w:r>
              <w:rPr>
                <w:rFonts w:hint="eastAsia"/>
              </w:rPr>
              <w:t>）重大活动、法定节假日、突击、应急活动等安排：配合学校做好重大活动（如创城、公祭日、国防教育检查等）、重大节假日期间</w:t>
            </w:r>
            <w:r>
              <w:rPr>
                <w:rFonts w:hint="eastAsia"/>
              </w:rPr>
              <w:t>(</w:t>
            </w:r>
            <w:r>
              <w:rPr>
                <w:rFonts w:hint="eastAsia"/>
              </w:rPr>
              <w:t>如元旦、春节、元宵、三月三、清明、端午、劳动节、儿童节、国庆节、中秋节</w:t>
            </w:r>
            <w:r>
              <w:rPr>
                <w:rFonts w:hint="eastAsia"/>
              </w:rPr>
              <w:t>)</w:t>
            </w:r>
            <w:r>
              <w:rPr>
                <w:rFonts w:hint="eastAsia"/>
              </w:rPr>
              <w:t>及突发天气、突发事件的安保检查工作，要求关键性故障</w:t>
            </w:r>
            <w:r>
              <w:rPr>
                <w:rFonts w:hint="eastAsia"/>
              </w:rPr>
              <w:t>2</w:t>
            </w:r>
            <w:r>
              <w:rPr>
                <w:rFonts w:hint="eastAsia"/>
              </w:rPr>
              <w:t>小时到达现场服务。</w:t>
            </w:r>
          </w:p>
          <w:p w:rsidR="008005E6" w:rsidRDefault="008005E6" w:rsidP="00A232C8">
            <w:pPr>
              <w:jc w:val="left"/>
            </w:pPr>
            <w:r>
              <w:rPr>
                <w:rFonts w:hint="eastAsia"/>
              </w:rPr>
              <w:t xml:space="preserve">  </w:t>
            </w:r>
            <w:r>
              <w:rPr>
                <w:rFonts w:hint="eastAsia"/>
              </w:rPr>
              <w:t>（</w:t>
            </w:r>
            <w:r>
              <w:t>3</w:t>
            </w:r>
            <w:r>
              <w:rPr>
                <w:rFonts w:hint="eastAsia"/>
              </w:rPr>
              <w:t>）为保证相关技术人员对服务内容的服务质量，中标人</w:t>
            </w:r>
            <w:r>
              <w:rPr>
                <w:rFonts w:ascii="宋体" w:hAnsi="宋体" w:cs="宋体" w:hint="eastAsia"/>
                <w:szCs w:val="21"/>
              </w:rPr>
              <w:t>在签订合同时，还须同时提供</w:t>
            </w:r>
            <w:r>
              <w:rPr>
                <w:rFonts w:hint="eastAsia"/>
              </w:rPr>
              <w:t>相关技术人员的以下证书的复印件，上岗时带原件核查。</w:t>
            </w:r>
            <w:r>
              <w:rPr>
                <w:rFonts w:ascii="宋体" w:hAnsi="宋体" w:cs="宋体" w:hint="eastAsia"/>
                <w:szCs w:val="21"/>
              </w:rPr>
              <w:t>若驻点人员与实际不符，则视为虚假应标的，采购方有权不签署合同，按相关法律法规规定作处理，中标方承担所有责任和费用。</w:t>
            </w:r>
          </w:p>
          <w:p w:rsidR="008005E6" w:rsidRDefault="008005E6" w:rsidP="00A232C8">
            <w:pPr>
              <w:ind w:firstLineChars="300" w:firstLine="630"/>
              <w:jc w:val="left"/>
            </w:pPr>
            <w:r>
              <w:rPr>
                <w:rFonts w:hint="eastAsia"/>
              </w:rPr>
              <w:t>1</w:t>
            </w:r>
            <w:r>
              <w:t>.</w:t>
            </w:r>
            <w:r>
              <w:rPr>
                <w:rFonts w:hint="eastAsia"/>
              </w:rPr>
              <w:t>华三网络认证工程师或华为或思科等网络工程师认证证书；</w:t>
            </w:r>
          </w:p>
          <w:p w:rsidR="008005E6" w:rsidRDefault="008005E6" w:rsidP="00A232C8">
            <w:pPr>
              <w:ind w:firstLineChars="300" w:firstLine="630"/>
              <w:jc w:val="left"/>
            </w:pPr>
            <w:r>
              <w:t>2.</w:t>
            </w:r>
            <w:r>
              <w:rPr>
                <w:rFonts w:hint="eastAsia"/>
              </w:rPr>
              <w:t>海康、大华、宇视等安防厂家认证综合安防工程师证书；</w:t>
            </w:r>
          </w:p>
          <w:p w:rsidR="008005E6" w:rsidRDefault="008005E6" w:rsidP="00A232C8">
            <w:pPr>
              <w:jc w:val="left"/>
            </w:pPr>
            <w:r>
              <w:rPr>
                <w:rFonts w:hint="eastAsia"/>
              </w:rPr>
              <w:t>（</w:t>
            </w:r>
            <w:r>
              <w:t>4</w:t>
            </w:r>
            <w:r>
              <w:rPr>
                <w:rFonts w:hint="eastAsia"/>
              </w:rPr>
              <w:t>）驻点人员统一着装，佩戴工作卡，仪容仪表干净整洁；</w:t>
            </w:r>
          </w:p>
          <w:p w:rsidR="008005E6" w:rsidRDefault="008005E6" w:rsidP="00A232C8">
            <w:pPr>
              <w:pStyle w:val="2"/>
              <w:ind w:firstLineChars="0" w:firstLine="0"/>
              <w:rPr>
                <w:rFonts w:ascii="宋体" w:eastAsia="宋体" w:hAnsi="宋体" w:cs="宋体"/>
                <w:sz w:val="21"/>
                <w:szCs w:val="21"/>
              </w:rPr>
            </w:pPr>
            <w:r>
              <w:rPr>
                <w:rFonts w:ascii="宋体" w:eastAsia="宋体" w:hAnsi="宋体" w:cs="宋体" w:hint="eastAsia"/>
                <w:sz w:val="21"/>
                <w:szCs w:val="21"/>
              </w:rPr>
              <w:t>（五）中标方入场服务应保证配备200元以下维修配件不低于摄像头总数的3%；</w:t>
            </w:r>
          </w:p>
          <w:p w:rsidR="008005E6" w:rsidRDefault="008005E6" w:rsidP="00A232C8">
            <w:pPr>
              <w:jc w:val="left"/>
            </w:pPr>
            <w:r>
              <w:rPr>
                <w:rFonts w:hint="eastAsia"/>
              </w:rPr>
              <w:t>（六）本次维保包含设备按当时采购价格总计约</w:t>
            </w:r>
            <w:r>
              <w:rPr>
                <w:rFonts w:hint="eastAsia"/>
              </w:rPr>
              <w:t>1800</w:t>
            </w:r>
            <w:r>
              <w:rPr>
                <w:rFonts w:hint="eastAsia"/>
              </w:rPr>
              <w:t>万元</w:t>
            </w:r>
          </w:p>
          <w:p w:rsidR="008005E6" w:rsidRDefault="008005E6" w:rsidP="00A232C8">
            <w:pPr>
              <w:jc w:val="left"/>
            </w:pPr>
            <w:r>
              <w:rPr>
                <w:rFonts w:hint="eastAsia"/>
              </w:rPr>
              <w:t>（七）服务派驻人员、服务保障</w:t>
            </w:r>
          </w:p>
          <w:p w:rsidR="008005E6" w:rsidRDefault="008005E6" w:rsidP="00A232C8">
            <w:pPr>
              <w:spacing w:line="260" w:lineRule="exact"/>
              <w:ind w:firstLineChars="200" w:firstLine="420"/>
              <w:rPr>
                <w:highlight w:val="yellow"/>
              </w:rPr>
            </w:pPr>
            <w:r>
              <w:rPr>
                <w:rFonts w:hint="eastAsia"/>
                <w:highlight w:val="yellow"/>
              </w:rPr>
              <w:t>维护中标方需派出服务团队一个</w:t>
            </w:r>
            <w:r>
              <w:rPr>
                <w:rFonts w:hint="eastAsia"/>
                <w:highlight w:val="yellow"/>
              </w:rPr>
              <w:t>4</w:t>
            </w:r>
            <w:r>
              <w:rPr>
                <w:rFonts w:hint="eastAsia"/>
                <w:highlight w:val="yellow"/>
              </w:rPr>
              <w:t>人，驻点人员不少于</w:t>
            </w:r>
            <w:r>
              <w:rPr>
                <w:rFonts w:hint="eastAsia"/>
                <w:highlight w:val="yellow"/>
              </w:rPr>
              <w:t>2</w:t>
            </w:r>
            <w:r>
              <w:rPr>
                <w:rFonts w:hint="eastAsia"/>
                <w:highlight w:val="yellow"/>
              </w:rPr>
              <w:t>人；</w:t>
            </w:r>
          </w:p>
          <w:p w:rsidR="008005E6" w:rsidRDefault="008005E6" w:rsidP="00A232C8">
            <w:pPr>
              <w:jc w:val="left"/>
            </w:pPr>
            <w:r>
              <w:rPr>
                <w:rFonts w:hint="eastAsia"/>
              </w:rPr>
              <w:t xml:space="preserve">    1.</w:t>
            </w:r>
            <w:r>
              <w:rPr>
                <w:rFonts w:hint="eastAsia"/>
              </w:rPr>
              <w:t>中标方派驻人员需是有相关维护经验的专业技术人员，负责对本项目的技术服务工作。派驻人员必须设立一名项目安全负责人，对安全文明服务工作负责，保证一切安全措施符合相关要求。</w:t>
            </w:r>
          </w:p>
          <w:p w:rsidR="008005E6" w:rsidRDefault="008005E6" w:rsidP="00A232C8">
            <w:pPr>
              <w:jc w:val="left"/>
            </w:pPr>
            <w:r>
              <w:rPr>
                <w:rFonts w:hint="eastAsia"/>
              </w:rPr>
              <w:t xml:space="preserve">    2.</w:t>
            </w:r>
            <w:r>
              <w:rPr>
                <w:rFonts w:hint="eastAsia"/>
              </w:rPr>
              <w:t>进行维护保养设备所需的材料、工具、仪表、检测元件在南宁维修联络点应备有充足的备品备件及易损件。</w:t>
            </w:r>
          </w:p>
          <w:p w:rsidR="008005E6" w:rsidRDefault="008005E6" w:rsidP="00A232C8">
            <w:pPr>
              <w:ind w:firstLineChars="200" w:firstLine="420"/>
              <w:jc w:val="left"/>
            </w:pPr>
            <w:r>
              <w:rPr>
                <w:rFonts w:hint="eastAsia"/>
              </w:rPr>
              <w:t>3.</w:t>
            </w:r>
            <w:r>
              <w:rPr>
                <w:rFonts w:hint="eastAsia"/>
              </w:rPr>
              <w:t>须在设备出现故障一小时内派员赶到现场协助采购人排除故障。</w:t>
            </w:r>
          </w:p>
          <w:p w:rsidR="008005E6" w:rsidRDefault="008005E6" w:rsidP="00A232C8">
            <w:pPr>
              <w:ind w:firstLineChars="200" w:firstLine="420"/>
              <w:jc w:val="left"/>
            </w:pPr>
            <w:r>
              <w:rPr>
                <w:rFonts w:hint="eastAsia"/>
              </w:rPr>
              <w:t>4.</w:t>
            </w:r>
            <w:r>
              <w:rPr>
                <w:rFonts w:hint="eastAsia"/>
              </w:rPr>
              <w:t>所提供的产品和服务除满足本技术要求外，也须符合中国现行业相关规范标准。</w:t>
            </w:r>
          </w:p>
          <w:p w:rsidR="008005E6" w:rsidRDefault="008005E6" w:rsidP="00A232C8">
            <w:pPr>
              <w:pStyle w:val="2"/>
              <w:ind w:firstLineChars="0" w:firstLine="0"/>
            </w:pPr>
            <w:r>
              <w:rPr>
                <w:rFonts w:ascii="宋体" w:eastAsia="宋体" w:hAnsi="宋体" w:cs="宋体" w:hint="eastAsia"/>
                <w:sz w:val="21"/>
                <w:szCs w:val="21"/>
              </w:rPr>
              <w:t xml:space="preserve">　　5.合同执行期间，必须每月按合同规定向采购方提交书面的实际工作总结报告（月报）和相应的资料文件（如图片、摄影资料等）。</w:t>
            </w:r>
          </w:p>
        </w:tc>
      </w:tr>
      <w:tr w:rsidR="008005E6" w:rsidTr="00A232C8">
        <w:tc>
          <w:tcPr>
            <w:tcW w:w="10320" w:type="dxa"/>
            <w:gridSpan w:val="5"/>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szCs w:val="21"/>
              </w:rPr>
            </w:pPr>
            <w:r>
              <w:rPr>
                <w:rFonts w:ascii="宋体" w:hAnsi="宋体" w:cs="宋体" w:hint="eastAsia"/>
                <w:szCs w:val="21"/>
              </w:rPr>
              <w:lastRenderedPageBreak/>
              <w:t>▲</w:t>
            </w:r>
            <w:r>
              <w:rPr>
                <w:rFonts w:ascii="宋体" w:hAnsi="宋体" w:cs="宋体" w:hint="eastAsia"/>
                <w:b/>
                <w:szCs w:val="21"/>
              </w:rPr>
              <w:t>商务要求表</w:t>
            </w:r>
            <w:r>
              <w:rPr>
                <w:rFonts w:ascii="宋体" w:hAnsi="宋体" w:cs="宋体" w:hint="eastAsia"/>
                <w:szCs w:val="21"/>
              </w:rPr>
              <w:t>（商务响应表与售后服务承诺同一内容不相符的，以低计算，不满足商务要求的竞标无效）</w:t>
            </w:r>
          </w:p>
        </w:tc>
      </w:tr>
      <w:tr w:rsidR="008005E6" w:rsidTr="00A232C8">
        <w:tc>
          <w:tcPr>
            <w:tcW w:w="1414" w:type="dxa"/>
            <w:gridSpan w:val="3"/>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Arial"/>
              </w:rPr>
            </w:pPr>
            <w:r>
              <w:rPr>
                <w:rFonts w:ascii="宋体" w:hAnsi="宋体" w:cs="Arial" w:hint="eastAsia"/>
              </w:rPr>
              <w:t>合同签订期</w:t>
            </w:r>
          </w:p>
        </w:tc>
        <w:tc>
          <w:tcPr>
            <w:tcW w:w="8906"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宋体"/>
                <w:szCs w:val="21"/>
              </w:rPr>
            </w:pPr>
            <w:r>
              <w:rPr>
                <w:rFonts w:ascii="宋体" w:hAnsi="宋体" w:cs="宋体" w:hint="eastAsia"/>
                <w:szCs w:val="21"/>
              </w:rPr>
              <w:t>自成交通知书发出之日起7个工作日内</w:t>
            </w:r>
          </w:p>
        </w:tc>
      </w:tr>
      <w:tr w:rsidR="008005E6" w:rsidTr="00A232C8">
        <w:tc>
          <w:tcPr>
            <w:tcW w:w="1414" w:type="dxa"/>
            <w:gridSpan w:val="3"/>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宋体"/>
                <w:szCs w:val="21"/>
              </w:rPr>
            </w:pPr>
            <w:r>
              <w:rPr>
                <w:rFonts w:ascii="宋体" w:hAnsi="宋体" w:cs="Arial" w:hint="eastAsia"/>
              </w:rPr>
              <w:t>服务期</w:t>
            </w:r>
          </w:p>
        </w:tc>
        <w:tc>
          <w:tcPr>
            <w:tcW w:w="8906"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Arial"/>
              </w:rPr>
            </w:pPr>
            <w:r>
              <w:rPr>
                <w:rFonts w:ascii="宋体" w:hAnsi="宋体" w:cs="宋体" w:hint="eastAsia"/>
                <w:szCs w:val="21"/>
              </w:rPr>
              <w:t>1</w:t>
            </w:r>
            <w:r>
              <w:rPr>
                <w:rFonts w:ascii="宋体" w:hAnsi="宋体" w:cs="Arial" w:hint="eastAsia"/>
                <w:szCs w:val="21"/>
              </w:rPr>
              <w:t>服务期10个月（2022年8月至2022年5月）。</w:t>
            </w:r>
            <w:r>
              <w:rPr>
                <w:rFonts w:ascii="宋体" w:hAnsi="宋体"/>
                <w:szCs w:val="21"/>
              </w:rPr>
              <w:t xml:space="preserve">                                  </w:t>
            </w:r>
          </w:p>
          <w:p w:rsidR="008005E6" w:rsidRDefault="008005E6" w:rsidP="00A232C8">
            <w:pPr>
              <w:rPr>
                <w:rFonts w:ascii="宋体" w:hAnsi="宋体"/>
                <w:szCs w:val="21"/>
              </w:rPr>
            </w:pPr>
            <w:r>
              <w:rPr>
                <w:rFonts w:ascii="宋体" w:hAnsi="宋体" w:cs="宋体" w:hint="eastAsia"/>
                <w:szCs w:val="21"/>
              </w:rPr>
              <w:t>2</w:t>
            </w:r>
            <w:r>
              <w:rPr>
                <w:rFonts w:ascii="宋体" w:hAnsi="宋体" w:cs="Arial" w:hint="eastAsia"/>
              </w:rPr>
              <w:t xml:space="preserve"> 维保期满前1个月内中标人应负责一次免费全面检查并出具报告。</w:t>
            </w:r>
          </w:p>
        </w:tc>
      </w:tr>
      <w:tr w:rsidR="008005E6" w:rsidTr="00A232C8">
        <w:tc>
          <w:tcPr>
            <w:tcW w:w="1414" w:type="dxa"/>
            <w:gridSpan w:val="3"/>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宋体"/>
                <w:szCs w:val="21"/>
              </w:rPr>
            </w:pPr>
            <w:r>
              <w:rPr>
                <w:rFonts w:ascii="宋体" w:hAnsi="宋体" w:cs="Arial" w:hint="eastAsia"/>
              </w:rPr>
              <w:t>服务地点</w:t>
            </w:r>
          </w:p>
        </w:tc>
        <w:tc>
          <w:tcPr>
            <w:tcW w:w="8906"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szCs w:val="21"/>
              </w:rPr>
            </w:pPr>
            <w:r>
              <w:rPr>
                <w:rFonts w:ascii="宋体" w:hAnsi="宋体" w:cs="Arial" w:hint="eastAsia"/>
              </w:rPr>
              <w:t>服务地点：</w:t>
            </w:r>
            <w:r>
              <w:rPr>
                <w:rFonts w:ascii="宋体" w:hAnsi="宋体" w:cs="Arial" w:hint="eastAsia"/>
                <w:szCs w:val="21"/>
              </w:rPr>
              <w:t>广西大学内</w:t>
            </w:r>
            <w:r>
              <w:rPr>
                <w:rFonts w:ascii="宋体" w:hAnsi="宋体" w:cs="Arial" w:hint="eastAsia"/>
              </w:rPr>
              <w:t>。</w:t>
            </w:r>
          </w:p>
        </w:tc>
      </w:tr>
      <w:tr w:rsidR="008005E6" w:rsidTr="00A232C8">
        <w:tc>
          <w:tcPr>
            <w:tcW w:w="1414" w:type="dxa"/>
            <w:gridSpan w:val="3"/>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cs="宋体"/>
                <w:szCs w:val="21"/>
              </w:rPr>
            </w:pPr>
            <w:r>
              <w:rPr>
                <w:rFonts w:ascii="宋体" w:hAnsi="宋体" w:cs="Arial" w:hint="eastAsia"/>
              </w:rPr>
              <w:t>付款条件</w:t>
            </w:r>
          </w:p>
        </w:tc>
        <w:tc>
          <w:tcPr>
            <w:tcW w:w="8906"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rPr>
                <w:rFonts w:ascii="宋体" w:hAnsi="宋体"/>
                <w:szCs w:val="21"/>
              </w:rPr>
            </w:pPr>
            <w:r>
              <w:rPr>
                <w:rFonts w:ascii="宋体" w:hAnsi="宋体" w:hint="eastAsia"/>
                <w:szCs w:val="21"/>
              </w:rPr>
              <w:t>中标方每月15日开具上一月维修报告及发票，采购方收到中标方开具的有效（增值税专用发票）后，支付上一月服务费（无预付款，无息）。</w:t>
            </w:r>
          </w:p>
        </w:tc>
      </w:tr>
      <w:tr w:rsidR="008005E6" w:rsidTr="00A232C8">
        <w:tc>
          <w:tcPr>
            <w:tcW w:w="1414" w:type="dxa"/>
            <w:gridSpan w:val="3"/>
            <w:tcBorders>
              <w:top w:val="single" w:sz="4" w:space="0" w:color="auto"/>
              <w:left w:val="single" w:sz="4" w:space="0" w:color="auto"/>
              <w:bottom w:val="single" w:sz="4" w:space="0" w:color="auto"/>
              <w:right w:val="single" w:sz="4" w:space="0" w:color="auto"/>
            </w:tcBorders>
            <w:vAlign w:val="center"/>
          </w:tcPr>
          <w:p w:rsidR="008005E6" w:rsidRDefault="008005E6" w:rsidP="00A232C8">
            <w:pPr>
              <w:jc w:val="center"/>
              <w:rPr>
                <w:rFonts w:ascii="宋体" w:hAnsi="宋体" w:cs="Arial"/>
              </w:rPr>
            </w:pPr>
            <w:r>
              <w:rPr>
                <w:rFonts w:ascii="宋体" w:hAnsi="宋体" w:cs="Arial" w:hint="eastAsia"/>
              </w:rPr>
              <w:t>其他要求</w:t>
            </w:r>
          </w:p>
        </w:tc>
        <w:tc>
          <w:tcPr>
            <w:tcW w:w="8906" w:type="dxa"/>
            <w:gridSpan w:val="2"/>
            <w:tcBorders>
              <w:top w:val="single" w:sz="4" w:space="0" w:color="auto"/>
              <w:left w:val="single" w:sz="4" w:space="0" w:color="auto"/>
              <w:bottom w:val="single" w:sz="4" w:space="0" w:color="auto"/>
              <w:right w:val="single" w:sz="4" w:space="0" w:color="auto"/>
            </w:tcBorders>
            <w:vAlign w:val="center"/>
          </w:tcPr>
          <w:p w:rsidR="008005E6" w:rsidRDefault="008005E6" w:rsidP="00A232C8">
            <w:pPr>
              <w:spacing w:line="420" w:lineRule="exact"/>
              <w:rPr>
                <w:rFonts w:ascii="宋体" w:hAnsi="宋体"/>
                <w:szCs w:val="21"/>
              </w:rPr>
            </w:pPr>
            <w:r>
              <w:rPr>
                <w:rFonts w:ascii="宋体" w:hAnsi="宋体" w:hint="eastAsia"/>
                <w:szCs w:val="21"/>
              </w:rPr>
              <w:t>★（一）报价</w:t>
            </w:r>
          </w:p>
          <w:p w:rsidR="008005E6" w:rsidRDefault="008005E6" w:rsidP="00A232C8">
            <w:pPr>
              <w:spacing w:line="420" w:lineRule="exact"/>
              <w:ind w:firstLineChars="200" w:firstLine="420"/>
              <w:rPr>
                <w:rFonts w:ascii="宋体" w:hAnsi="宋体"/>
                <w:szCs w:val="21"/>
              </w:rPr>
            </w:pPr>
            <w:r>
              <w:rPr>
                <w:rFonts w:ascii="宋体" w:hAnsi="宋体" w:hint="eastAsia"/>
                <w:szCs w:val="21"/>
              </w:rPr>
              <w:t>维护保养服务为包干服务费，</w:t>
            </w:r>
            <w:r>
              <w:rPr>
                <w:rFonts w:ascii="宋体" w:hAnsi="宋体" w:hint="eastAsia"/>
                <w:b/>
                <w:bCs/>
                <w:szCs w:val="21"/>
                <w:highlight w:val="yellow"/>
              </w:rPr>
              <w:t>服务预算总额</w:t>
            </w:r>
            <w:r>
              <w:rPr>
                <w:rFonts w:ascii="宋体" w:hAnsi="宋体"/>
                <w:b/>
                <w:bCs/>
                <w:szCs w:val="21"/>
                <w:highlight w:val="yellow"/>
              </w:rPr>
              <w:t>19.98</w:t>
            </w:r>
            <w:r>
              <w:rPr>
                <w:rFonts w:ascii="宋体" w:hAnsi="宋体" w:hint="eastAsia"/>
                <w:b/>
                <w:bCs/>
                <w:szCs w:val="21"/>
                <w:highlight w:val="yellow"/>
              </w:rPr>
              <w:t>万元</w:t>
            </w:r>
            <w:r>
              <w:rPr>
                <w:rFonts w:ascii="宋体" w:hAnsi="宋体" w:hint="eastAsia"/>
                <w:szCs w:val="21"/>
              </w:rPr>
              <w:t>，投标人报价不能超过上述费用。</w:t>
            </w:r>
          </w:p>
          <w:p w:rsidR="008005E6" w:rsidRDefault="008005E6" w:rsidP="00A232C8">
            <w:pPr>
              <w:spacing w:line="420" w:lineRule="exact"/>
              <w:rPr>
                <w:rFonts w:ascii="宋体" w:hAnsi="宋体"/>
                <w:szCs w:val="21"/>
              </w:rPr>
            </w:pPr>
            <w:r>
              <w:rPr>
                <w:rFonts w:ascii="宋体" w:hAnsi="宋体" w:hint="eastAsia"/>
                <w:szCs w:val="21"/>
              </w:rPr>
              <w:t>报价必须含以下部分，包括：</w:t>
            </w:r>
          </w:p>
          <w:p w:rsidR="008005E6" w:rsidRDefault="008005E6" w:rsidP="00A232C8">
            <w:pPr>
              <w:spacing w:line="420" w:lineRule="exact"/>
              <w:rPr>
                <w:rFonts w:ascii="宋体" w:hAnsi="宋体"/>
                <w:szCs w:val="21"/>
              </w:rPr>
            </w:pPr>
            <w:r>
              <w:rPr>
                <w:rFonts w:ascii="宋体" w:hAnsi="宋体" w:hint="eastAsia"/>
                <w:szCs w:val="21"/>
              </w:rPr>
              <w:t>（1）服务的价格；</w:t>
            </w:r>
          </w:p>
          <w:p w:rsidR="008005E6" w:rsidRDefault="008005E6" w:rsidP="00A232C8">
            <w:pPr>
              <w:spacing w:line="420" w:lineRule="exact"/>
              <w:rPr>
                <w:rFonts w:ascii="宋体" w:hAnsi="宋体"/>
                <w:szCs w:val="21"/>
              </w:rPr>
            </w:pPr>
            <w:r>
              <w:rPr>
                <w:rFonts w:ascii="宋体" w:hAnsi="宋体" w:hint="eastAsia"/>
                <w:szCs w:val="21"/>
              </w:rPr>
              <w:t>（2）必要的保险费用和各项税金；</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（3）必要的材料费、运输、装卸、安装、调试、培训、技术支持、售后服务、更新升级等费用</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 xml:space="preserve">（4）人员工资、加班费、证书培训费、工装费、员工福利及税金等费用。 </w:t>
            </w:r>
          </w:p>
          <w:p w:rsidR="008005E6" w:rsidRDefault="008005E6" w:rsidP="00A232C8">
            <w:pPr>
              <w:spacing w:line="420" w:lineRule="exact"/>
              <w:rPr>
                <w:rFonts w:ascii="宋体" w:hAnsi="宋体"/>
                <w:szCs w:val="21"/>
              </w:rPr>
            </w:pPr>
            <w:r>
              <w:rPr>
                <w:rFonts w:ascii="宋体" w:hAnsi="宋体" w:hint="eastAsia"/>
                <w:szCs w:val="21"/>
              </w:rPr>
              <w:t>★（二）为能更好的服务本项目，投标人须提供以下相关资质复印件（原件备查）：</w:t>
            </w:r>
          </w:p>
          <w:p w:rsidR="008005E6" w:rsidRDefault="008005E6" w:rsidP="00A232C8">
            <w:pPr>
              <w:spacing w:line="420" w:lineRule="exact"/>
              <w:rPr>
                <w:rFonts w:ascii="宋体" w:hAnsi="宋体"/>
                <w:szCs w:val="21"/>
              </w:rPr>
            </w:pPr>
            <w:r>
              <w:rPr>
                <w:rFonts w:ascii="宋体" w:hAnsi="宋体" w:hint="eastAsia"/>
                <w:szCs w:val="21"/>
              </w:rPr>
              <w:t>（1）电子与智能化工程专业承包贰级以上；</w:t>
            </w:r>
          </w:p>
          <w:p w:rsidR="008005E6" w:rsidRDefault="008005E6" w:rsidP="00A232C8">
            <w:pPr>
              <w:spacing w:line="420" w:lineRule="exact"/>
              <w:rPr>
                <w:rFonts w:ascii="宋体" w:hAnsi="宋体"/>
                <w:szCs w:val="21"/>
              </w:rPr>
            </w:pPr>
            <w:r>
              <w:rPr>
                <w:rFonts w:ascii="宋体" w:hAnsi="宋体" w:hint="eastAsia"/>
                <w:szCs w:val="21"/>
              </w:rPr>
              <w:t>（2）安防工程企业设计施工维护能力证书壹级；</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（三）对合同条款的调整：</w:t>
            </w:r>
          </w:p>
          <w:p w:rsidR="008005E6" w:rsidRDefault="008005E6" w:rsidP="00A232C8">
            <w:pPr>
              <w:widowControl/>
              <w:shd w:val="clear" w:color="auto" w:fill="FFFFFF"/>
              <w:spacing w:line="360" w:lineRule="auto"/>
              <w:rPr>
                <w:rFonts w:ascii="宋体" w:hAnsi="宋体"/>
                <w:szCs w:val="21"/>
              </w:rPr>
            </w:pPr>
            <w:r>
              <w:rPr>
                <w:rFonts w:ascii="宋体" w:hAnsi="宋体" w:hint="eastAsia"/>
                <w:b/>
                <w:szCs w:val="21"/>
              </w:rPr>
              <w:t>★</w:t>
            </w:r>
            <w:r>
              <w:rPr>
                <w:rFonts w:ascii="宋体" w:hAnsi="宋体" w:hint="eastAsia"/>
                <w:szCs w:val="21"/>
              </w:rPr>
              <w:t>1、中标方负责对采购方校园视频监控系设备进行全面检查，如需更换损坏零部件及弱电线路更换等，该项单项价格在壹佰元（含壹佰元）以下的零件及材料费用由中标人负责，高于壹佰元的设备，由中标方出具故障原因及修复报告，采购方出资购买回设备后由中标方维修更换。如设备出现故障，采购笔购买备件，中标方负责设备的安装、调试、所需辅材（含电容、电阻等电子原件、焊锡、润滑油、螺丝、螺母等）及所需的检测仪器等工具由中标方负责。</w:t>
            </w:r>
          </w:p>
          <w:p w:rsidR="008005E6" w:rsidRDefault="008005E6" w:rsidP="00A232C8">
            <w:pPr>
              <w:spacing w:line="360" w:lineRule="auto"/>
              <w:rPr>
                <w:rFonts w:ascii="宋体" w:hAnsi="宋体"/>
                <w:szCs w:val="21"/>
              </w:rPr>
            </w:pPr>
            <w:r>
              <w:rPr>
                <w:rFonts w:ascii="宋体" w:hAnsi="宋体" w:hint="eastAsia"/>
                <w:szCs w:val="21"/>
              </w:rPr>
              <w:t>2、因中标人操作不当造成采购人设备设施出现故障的，中标人赔偿因此造成的损失并免费修复相关设备设施。</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（四）、违约责任</w:t>
            </w:r>
          </w:p>
          <w:p w:rsidR="008005E6" w:rsidRDefault="008005E6" w:rsidP="00A232C8">
            <w:pPr>
              <w:widowControl/>
              <w:shd w:val="clear" w:color="auto" w:fill="FFFFFF"/>
              <w:spacing w:line="360" w:lineRule="auto"/>
              <w:rPr>
                <w:b/>
                <w:szCs w:val="21"/>
              </w:rPr>
            </w:pPr>
            <w:r>
              <w:rPr>
                <w:rFonts w:ascii="宋体" w:hAnsi="宋体" w:hint="eastAsia"/>
                <w:b/>
                <w:szCs w:val="21"/>
              </w:rPr>
              <w:t>★</w:t>
            </w:r>
            <w:r>
              <w:rPr>
                <w:rFonts w:hAnsi="宋体" w:hint="eastAsia"/>
                <w:b/>
                <w:szCs w:val="21"/>
              </w:rPr>
              <w:t>1</w:t>
            </w:r>
            <w:r>
              <w:rPr>
                <w:rFonts w:hAnsi="宋体" w:hint="eastAsia"/>
                <w:b/>
                <w:szCs w:val="21"/>
              </w:rPr>
              <w:t>、</w:t>
            </w:r>
            <w:r>
              <w:rPr>
                <w:rFonts w:hint="eastAsia"/>
                <w:b/>
                <w:szCs w:val="21"/>
              </w:rPr>
              <w:t>中标方如有下列情况发生，采购人视具体情况，对中标方采取以下处理措施：</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（1）维保期间，项目负责人联系电话需24小时保持畅通，在采购人有事联系时需即时提供响应。如出现项目负责人联系不上的情况，每发生1次将扣除200元；发生3次，取消当月维护保养费用。</w:t>
            </w:r>
          </w:p>
          <w:p w:rsidR="008005E6" w:rsidRDefault="008005E6" w:rsidP="00A232C8">
            <w:pPr>
              <w:spacing w:line="360" w:lineRule="auto"/>
              <w:rPr>
                <w:rFonts w:ascii="宋体" w:hAnsi="宋体"/>
                <w:b/>
                <w:kern w:val="28"/>
                <w:szCs w:val="21"/>
              </w:rPr>
            </w:pPr>
            <w:r>
              <w:rPr>
                <w:rFonts w:ascii="宋体" w:hAnsi="宋体" w:hint="eastAsia"/>
                <w:szCs w:val="21"/>
              </w:rPr>
              <w:t>（2）中标方在合同期内，必须按照“服务内容及要求”中第</w:t>
            </w:r>
            <w:r>
              <w:rPr>
                <w:rFonts w:ascii="宋体" w:hAnsi="宋体" w:hint="eastAsia"/>
                <w:kern w:val="28"/>
                <w:szCs w:val="21"/>
              </w:rPr>
              <w:t>六项</w:t>
            </w:r>
            <w:r>
              <w:rPr>
                <w:rFonts w:ascii="宋体" w:hAnsi="宋体" w:hint="eastAsia"/>
                <w:b/>
                <w:kern w:val="28"/>
                <w:szCs w:val="21"/>
              </w:rPr>
              <w:t>服务派驻人员、服务保障</w:t>
            </w:r>
            <w:r>
              <w:rPr>
                <w:rFonts w:ascii="宋体" w:hAnsi="宋体" w:hint="eastAsia"/>
                <w:b/>
                <w:szCs w:val="21"/>
              </w:rPr>
              <w:t>中第</w:t>
            </w:r>
            <w:r>
              <w:rPr>
                <w:rFonts w:ascii="宋体" w:hAnsi="宋体"/>
                <w:b/>
                <w:szCs w:val="21"/>
              </w:rPr>
              <w:t>5</w:t>
            </w:r>
            <w:r>
              <w:rPr>
                <w:rFonts w:ascii="宋体" w:hAnsi="宋体" w:hint="eastAsia"/>
                <w:b/>
                <w:kern w:val="28"/>
                <w:szCs w:val="21"/>
              </w:rPr>
              <w:t>点要求</w:t>
            </w:r>
            <w:r>
              <w:rPr>
                <w:rFonts w:ascii="宋体" w:hAnsi="宋体" w:hint="eastAsia"/>
                <w:szCs w:val="21"/>
              </w:rPr>
              <w:t>提交相关材料，每缺一次，将从</w:t>
            </w:r>
            <w:r>
              <w:rPr>
                <w:rFonts w:hAnsi="宋体" w:hint="eastAsia"/>
                <w:szCs w:val="21"/>
              </w:rPr>
              <w:t>中标人</w:t>
            </w:r>
            <w:r>
              <w:rPr>
                <w:rFonts w:ascii="宋体" w:hAnsi="宋体" w:hint="eastAsia"/>
                <w:szCs w:val="21"/>
              </w:rPr>
              <w:t>服务费中扣除</w:t>
            </w:r>
            <w:r>
              <w:rPr>
                <w:rFonts w:ascii="宋体" w:hAnsi="宋体"/>
                <w:szCs w:val="21"/>
              </w:rPr>
              <w:t>3</w:t>
            </w:r>
            <w:r>
              <w:rPr>
                <w:rFonts w:ascii="宋体" w:hAnsi="宋体" w:hint="eastAsia"/>
                <w:szCs w:val="21"/>
              </w:rPr>
              <w:t>00元，三次未提交的，视为该月份未提供服务，将从中标人的服务费中扣除当月维保服务费。</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（3）中标方未按时到岗开展工作的，每人每次扣除100元，迟到4小时（含4小时）时视为缺岗一天，扣除</w:t>
            </w:r>
            <w:r>
              <w:rPr>
                <w:rFonts w:ascii="宋体" w:hAnsi="宋体"/>
                <w:szCs w:val="21"/>
              </w:rPr>
              <w:t>3</w:t>
            </w:r>
            <w:r>
              <w:rPr>
                <w:rFonts w:ascii="宋体" w:hAnsi="宋体" w:hint="eastAsia"/>
                <w:szCs w:val="21"/>
              </w:rPr>
              <w:t>00元，当事人月累计达3次的，中标人必须更换该名技术人员。</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lastRenderedPageBreak/>
              <w:t>（4）中标方未按合同约定派员到岗工作时，每缺1人/天，从当月服务费中扣除</w:t>
            </w:r>
            <w:r>
              <w:rPr>
                <w:rFonts w:ascii="宋体" w:hAnsi="宋体"/>
                <w:szCs w:val="21"/>
              </w:rPr>
              <w:t>3</w:t>
            </w:r>
            <w:r>
              <w:rPr>
                <w:rFonts w:ascii="宋体" w:hAnsi="宋体" w:hint="eastAsia"/>
                <w:szCs w:val="21"/>
              </w:rPr>
              <w:t>00元，连续未到岗第三天开始，每天每人从当月服务费中扣除</w:t>
            </w:r>
            <w:r>
              <w:rPr>
                <w:rFonts w:ascii="宋体" w:hAnsi="宋体"/>
                <w:szCs w:val="21"/>
              </w:rPr>
              <w:t>5</w:t>
            </w:r>
            <w:r>
              <w:rPr>
                <w:rFonts w:ascii="宋体" w:hAnsi="宋体" w:hint="eastAsia"/>
                <w:szCs w:val="21"/>
              </w:rPr>
              <w:t>00元，累计缺人次数达到每月应到人数50%（含50%）时，视为该月份未提供服务，扣除一个月维保服务费。</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（5）中标方派到现场的服务人员与投标文件不相符且未经采购人同意时，按本条款第（4）点执行。</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（6）中标方现场服务人员进出设备区需随手关闭门和照明，如发现一次未关的，每次扣除200元。</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（7）如因中标方检查维护工作不到位，被采购人监督检查发现问题的，每发现一次，将从中标方当月维保服务费中扣除</w:t>
            </w:r>
            <w:r>
              <w:rPr>
                <w:rFonts w:ascii="宋体" w:hAnsi="宋体"/>
                <w:szCs w:val="21"/>
              </w:rPr>
              <w:t>500</w:t>
            </w:r>
            <w:r>
              <w:rPr>
                <w:rFonts w:ascii="宋体" w:hAnsi="宋体" w:hint="eastAsia"/>
                <w:szCs w:val="21"/>
              </w:rPr>
              <w:t>元。</w:t>
            </w:r>
          </w:p>
          <w:p w:rsidR="008005E6" w:rsidRDefault="008005E6" w:rsidP="00A232C8">
            <w:pPr>
              <w:widowControl/>
              <w:shd w:val="clear" w:color="auto" w:fill="FFFFFF"/>
              <w:spacing w:line="360" w:lineRule="auto"/>
              <w:rPr>
                <w:rFonts w:ascii="宋体" w:hAnsi="宋体"/>
                <w:b/>
                <w:szCs w:val="21"/>
              </w:rPr>
            </w:pPr>
            <w:r>
              <w:rPr>
                <w:rFonts w:ascii="宋体" w:hAnsi="宋体" w:hint="eastAsia"/>
                <w:szCs w:val="21"/>
              </w:rPr>
              <w:t>（8）合同期间，如故障设备维修时中标人拒不接受采购人提出的意见，事后维修结果证明采购人意见是正确的，且采购人提出意见的维修费用远低于中标人的解决方案，反复出现三次类似情况，采购人有权界定中标人的项目负责人技术能力无法胜任该合同部分工作内容，可建议中标人更换技术负责人，并扣除成交单位当个月20%服务费</w:t>
            </w:r>
            <w:r>
              <w:rPr>
                <w:rFonts w:ascii="宋体" w:hAnsi="宋体" w:hint="eastAsia"/>
                <w:b/>
                <w:szCs w:val="21"/>
              </w:rPr>
              <w:t>。</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（9）中标人需统一着装，如未能统一着装的，每人每次罚款50元。</w:t>
            </w:r>
          </w:p>
          <w:p w:rsidR="008005E6" w:rsidRDefault="008005E6" w:rsidP="00A232C8">
            <w:pPr>
              <w:widowControl/>
              <w:shd w:val="clear" w:color="auto" w:fill="FFFFFF"/>
              <w:spacing w:line="360" w:lineRule="auto"/>
              <w:ind w:firstLineChars="200" w:firstLine="422"/>
              <w:rPr>
                <w:rFonts w:ascii="宋体" w:hAnsi="宋体"/>
                <w:b/>
                <w:szCs w:val="21"/>
              </w:rPr>
            </w:pPr>
            <w:r>
              <w:rPr>
                <w:rFonts w:ascii="宋体" w:hAnsi="宋体" w:hint="eastAsia"/>
                <w:b/>
                <w:szCs w:val="21"/>
              </w:rPr>
              <w:t>如发生上述扣除事项，中标方应在当月底前将款项交至服务方，否则</w:t>
            </w:r>
            <w:r>
              <w:rPr>
                <w:rFonts w:hint="eastAsia"/>
                <w:b/>
              </w:rPr>
              <w:t>采购方</w:t>
            </w:r>
            <w:r>
              <w:rPr>
                <w:rFonts w:ascii="宋体" w:hAnsi="宋体" w:hint="eastAsia"/>
                <w:b/>
                <w:szCs w:val="21"/>
              </w:rPr>
              <w:t>将视为中标方没有按照合同要求履约，将不支付当月款项。</w:t>
            </w:r>
          </w:p>
          <w:p w:rsidR="008005E6" w:rsidRDefault="008005E6" w:rsidP="00A232C8">
            <w:pPr>
              <w:pStyle w:val="a9"/>
              <w:spacing w:line="360" w:lineRule="auto"/>
              <w:rPr>
                <w:rFonts w:hAnsi="宋体"/>
                <w:sz w:val="21"/>
              </w:rPr>
            </w:pPr>
            <w:r>
              <w:rPr>
                <w:rFonts w:hAnsi="宋体" w:hint="eastAsia"/>
                <w:b/>
                <w:sz w:val="21"/>
              </w:rPr>
              <w:t>2、</w:t>
            </w:r>
            <w:r>
              <w:rPr>
                <w:rFonts w:hint="eastAsia"/>
                <w:b/>
                <w:sz w:val="21"/>
              </w:rPr>
              <w:t>中标方如有下列情况发生，影响采购人设备设施正常运行，严重的影响校园活动开展的，采购方有权解除合同：</w:t>
            </w:r>
          </w:p>
          <w:p w:rsidR="008005E6" w:rsidRDefault="008005E6" w:rsidP="00A232C8">
            <w:pPr>
              <w:pStyle w:val="a9"/>
              <w:spacing w:line="360" w:lineRule="auto"/>
              <w:rPr>
                <w:rFonts w:hAnsi="宋体"/>
                <w:sz w:val="21"/>
              </w:rPr>
            </w:pPr>
            <w:r>
              <w:rPr>
                <w:rFonts w:hAnsi="宋体" w:hint="eastAsia"/>
              </w:rPr>
              <w:t>★</w:t>
            </w:r>
            <w:r>
              <w:rPr>
                <w:rFonts w:hAnsi="宋体" w:hint="eastAsia"/>
                <w:sz w:val="21"/>
              </w:rPr>
              <w:t>（1）发生故障时,若中标方未按照合同要求及时到达现场，造成时间拖延的，每逾期一小时，中标方应按合同总额千分之一的比例向</w:t>
            </w:r>
            <w:r>
              <w:rPr>
                <w:rFonts w:hint="eastAsia"/>
                <w:sz w:val="21"/>
              </w:rPr>
              <w:t>采购方</w:t>
            </w:r>
            <w:r>
              <w:rPr>
                <w:rFonts w:hAnsi="宋体" w:hint="eastAsia"/>
                <w:sz w:val="21"/>
              </w:rPr>
              <w:t>支付违约金，该违约金由</w:t>
            </w:r>
            <w:r>
              <w:rPr>
                <w:rFonts w:hint="eastAsia"/>
                <w:sz w:val="21"/>
              </w:rPr>
              <w:t>采购方</w:t>
            </w:r>
            <w:r>
              <w:rPr>
                <w:rFonts w:hAnsi="宋体" w:hint="eastAsia"/>
                <w:sz w:val="21"/>
              </w:rPr>
              <w:t>从当月</w:t>
            </w:r>
            <w:r>
              <w:rPr>
                <w:rFonts w:hint="eastAsia"/>
                <w:sz w:val="21"/>
              </w:rPr>
              <w:t>维护保养</w:t>
            </w:r>
            <w:r>
              <w:rPr>
                <w:rFonts w:hAnsi="宋体" w:hint="eastAsia"/>
                <w:sz w:val="21"/>
              </w:rPr>
              <w:t>费中扣除。逾期时间超过一天的，</w:t>
            </w:r>
            <w:r>
              <w:rPr>
                <w:rFonts w:hint="eastAsia"/>
                <w:sz w:val="21"/>
              </w:rPr>
              <w:t>采购方</w:t>
            </w:r>
            <w:r>
              <w:rPr>
                <w:rFonts w:hAnsi="宋体" w:hint="eastAsia"/>
                <w:sz w:val="21"/>
              </w:rPr>
              <w:t>可解除本合同(因交通堵塞、灾害、民变等非中标方所能控制的原因造成的延误除外，但中标方应出具相应的证明)，并提前7天书面通知中标方。</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（2）中标方实际投入维保的技术人员与投标文件不相符超过50%的，而又在1个月内不完成整改的，视为违约，</w:t>
            </w:r>
            <w:r>
              <w:rPr>
                <w:rFonts w:hint="eastAsia"/>
              </w:rPr>
              <w:t>采购方</w:t>
            </w:r>
            <w:r>
              <w:rPr>
                <w:rFonts w:ascii="宋体" w:hAnsi="宋体" w:hint="eastAsia"/>
                <w:szCs w:val="21"/>
              </w:rPr>
              <w:t>有权单方面解除合同。</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w:t>
            </w:r>
            <w:r>
              <w:rPr>
                <w:rFonts w:hAnsi="宋体" w:hint="eastAsia"/>
                <w:szCs w:val="21"/>
              </w:rPr>
              <w:t>（</w:t>
            </w:r>
            <w:r>
              <w:rPr>
                <w:rFonts w:hAnsi="宋体" w:hint="eastAsia"/>
                <w:szCs w:val="21"/>
              </w:rPr>
              <w:t>3</w:t>
            </w:r>
            <w:r>
              <w:rPr>
                <w:rFonts w:hAnsi="宋体" w:hint="eastAsia"/>
                <w:szCs w:val="21"/>
              </w:rPr>
              <w:t>）</w:t>
            </w:r>
            <w:r>
              <w:rPr>
                <w:rFonts w:ascii="宋体" w:hAnsi="宋体" w:hint="eastAsia"/>
                <w:szCs w:val="21"/>
              </w:rPr>
              <w:t>中标方如更换服务组成员，需要书面提前通知采购人，按照招标文件要求变更的人员必须具备专业知识与技能，经采购方同意后才能更换人员，否则视为违约。</w:t>
            </w:r>
          </w:p>
          <w:p w:rsidR="008005E6" w:rsidRDefault="008005E6" w:rsidP="00A232C8">
            <w:pPr>
              <w:widowControl/>
              <w:shd w:val="clear" w:color="auto" w:fill="FFFFFF"/>
              <w:spacing w:line="360" w:lineRule="auto"/>
              <w:rPr>
                <w:szCs w:val="21"/>
              </w:rPr>
            </w:pPr>
            <w:r>
              <w:rPr>
                <w:rFonts w:hint="eastAsia"/>
                <w:szCs w:val="21"/>
              </w:rPr>
              <w:t>（</w:t>
            </w:r>
            <w:r>
              <w:rPr>
                <w:rFonts w:hint="eastAsia"/>
                <w:szCs w:val="21"/>
              </w:rPr>
              <w:t>4</w:t>
            </w:r>
            <w:r>
              <w:rPr>
                <w:rFonts w:hint="eastAsia"/>
                <w:szCs w:val="21"/>
              </w:rPr>
              <w:t>）经采购方同意更换，但新的维护人员个人专业技术能力无法符合要求的，或组成人员不服从管理、指挥的，中标方应立即更换调整服务组成员。如拒不执行的，采购方给予口头警告，满</w:t>
            </w:r>
            <w:r>
              <w:rPr>
                <w:szCs w:val="21"/>
              </w:rPr>
              <w:t>3</w:t>
            </w:r>
            <w:r>
              <w:rPr>
                <w:rFonts w:hint="eastAsia"/>
                <w:szCs w:val="21"/>
              </w:rPr>
              <w:t>次警告时，发出整改通知书，</w:t>
            </w:r>
            <w:r>
              <w:rPr>
                <w:szCs w:val="21"/>
              </w:rPr>
              <w:t>1</w:t>
            </w:r>
            <w:r>
              <w:rPr>
                <w:rFonts w:hint="eastAsia"/>
                <w:szCs w:val="21"/>
              </w:rPr>
              <w:t>个星期内不整改的，取消当月维护保养费用，在</w:t>
            </w:r>
            <w:r>
              <w:rPr>
                <w:szCs w:val="21"/>
              </w:rPr>
              <w:t>1</w:t>
            </w:r>
            <w:r>
              <w:rPr>
                <w:rFonts w:hint="eastAsia"/>
                <w:szCs w:val="21"/>
              </w:rPr>
              <w:t>个月内不完成整改的，视为中标人违约，采购人有权单方面解除合同。</w:t>
            </w:r>
          </w:p>
          <w:p w:rsidR="008005E6" w:rsidRDefault="008005E6" w:rsidP="00A232C8">
            <w:pPr>
              <w:spacing w:line="360" w:lineRule="auto"/>
              <w:rPr>
                <w:rFonts w:ascii="宋体" w:hAnsi="宋体"/>
                <w:szCs w:val="21"/>
              </w:rPr>
            </w:pPr>
            <w:r>
              <w:rPr>
                <w:rFonts w:ascii="宋体" w:hAnsi="宋体" w:hint="eastAsia"/>
                <w:szCs w:val="21"/>
              </w:rPr>
              <w:t>★（5）如因中标方技术能力有限等原因不能在规定时间内解决的故障，中标方</w:t>
            </w:r>
            <w:r>
              <w:rPr>
                <w:rFonts w:hAnsi="宋体" w:hint="eastAsia"/>
                <w:szCs w:val="21"/>
              </w:rPr>
              <w:t>须负责请厂家专业人员查明故障，并及时解决，所产生的费用由中标方负责。</w:t>
            </w:r>
            <w:r>
              <w:rPr>
                <w:rFonts w:ascii="宋体" w:hAnsi="宋体" w:hint="eastAsia"/>
                <w:szCs w:val="21"/>
              </w:rPr>
              <w:t>如果中标方拒绝维修的，经多次警</w:t>
            </w:r>
            <w:r>
              <w:rPr>
                <w:rFonts w:ascii="宋体" w:hAnsi="宋体" w:hint="eastAsia"/>
                <w:szCs w:val="21"/>
              </w:rPr>
              <w:lastRenderedPageBreak/>
              <w:t>告后，仍不整改，次数达3次以上的，将视为中标方不具备履行合同的能力，采购方有权单方面取消合同。</w:t>
            </w:r>
          </w:p>
          <w:p w:rsidR="008005E6" w:rsidRDefault="008005E6" w:rsidP="00A232C8">
            <w:pPr>
              <w:snapToGrid w:val="0"/>
              <w:spacing w:line="360" w:lineRule="auto"/>
              <w:rPr>
                <w:rFonts w:ascii="宋体" w:hAnsi="宋体"/>
                <w:szCs w:val="21"/>
              </w:rPr>
            </w:pPr>
            <w:r>
              <w:rPr>
                <w:rFonts w:ascii="宋体" w:hAnsi="宋体" w:hint="eastAsia"/>
                <w:szCs w:val="21"/>
              </w:rPr>
              <w:t>（6）如中标方没有按照合同约定内容履行服务义务，采购方有权采取补救措施并向中标方追偿损失；次数满三次的，采购方有权单方面解除合同，但应提前7天书面通知</w:t>
            </w:r>
            <w:r>
              <w:rPr>
                <w:rFonts w:hAnsi="宋体" w:hint="eastAsia"/>
                <w:szCs w:val="21"/>
              </w:rPr>
              <w:t>中标方</w:t>
            </w:r>
            <w:r>
              <w:rPr>
                <w:rFonts w:ascii="宋体" w:hAnsi="宋体" w:hint="eastAsia"/>
                <w:szCs w:val="21"/>
              </w:rPr>
              <w:t>。</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7）若因为中标方未按合同内容要求进行维护保养，造成采购方系统设备运行故障并对重大活动引起严重影响的，中标方承担由此产生的全部责任，采购人有权向中标方追索损失费用并向相关主管部门汇报，解除本合同。</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★（8）中标方所发现的任何智能化设备故障或事故隐患，均须及时以书面形式告知采购方，否则负责修复设备，并承担全部费用，每次追加扣除</w:t>
            </w:r>
            <w:r>
              <w:rPr>
                <w:rFonts w:ascii="宋体" w:hAnsi="宋体"/>
                <w:szCs w:val="21"/>
              </w:rPr>
              <w:t>1</w:t>
            </w:r>
            <w:r>
              <w:rPr>
                <w:rFonts w:ascii="宋体" w:hAnsi="宋体" w:hint="eastAsia"/>
                <w:szCs w:val="21"/>
              </w:rPr>
              <w:t>000元。服务期内累计达到3次（含3次）的，采购方有权解除合同。</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（五）、其它约定：</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1、未经采购方同意，中标人方得转让合同项下全部或部分内容，如中标方擅自转让合同项下全部或部分内容，则视为中标方违约，采购方除有权解除本合同外，还有权要求中标方支付合同总金额20%的违约金，如造成采购方实际损失的，中标方还应承担采购方的全部实际损失。</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2、合同履行过程中，如果出现合同中未明确数量、价格的内容，中标方有义务提供相关资料并配合采购方报送相关部门审核，以审核结果为准。</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3、中标方应按合同要求认真履行责任，针对不同的技术要求采用恰当的技术措施。如因中标方的技术措施不当而对设备及随机附件、配件、附属材料造成损坏或存在安全运行隐患导致不能正常运行，中标方负责修复设备并承担全部费用。</w:t>
            </w:r>
          </w:p>
          <w:p w:rsidR="008005E6" w:rsidRDefault="008005E6" w:rsidP="00A232C8">
            <w:pPr>
              <w:widowControl/>
              <w:shd w:val="clear" w:color="auto" w:fill="FFFFFF"/>
              <w:spacing w:line="360" w:lineRule="auto"/>
              <w:rPr>
                <w:rFonts w:ascii="宋体" w:hAnsi="宋体"/>
                <w:szCs w:val="21"/>
              </w:rPr>
            </w:pPr>
            <w:r>
              <w:rPr>
                <w:rFonts w:ascii="宋体" w:hAnsi="宋体" w:hint="eastAsia"/>
                <w:szCs w:val="21"/>
              </w:rPr>
              <w:t>4、中标方应遵守《国家保密法》，签订保密协议，严格执行保密制度，不得向第三方泄露其在提供服务期间获得采购方的技术、商业机密，否则需承担因此产生的全部责任。</w:t>
            </w:r>
          </w:p>
          <w:p w:rsidR="008005E6" w:rsidRDefault="008005E6" w:rsidP="00A232C8">
            <w:pPr>
              <w:spacing w:line="360" w:lineRule="exact"/>
              <w:jc w:val="left"/>
              <w:rPr>
                <w:rFonts w:hAnsi="宋体"/>
                <w:szCs w:val="21"/>
              </w:rPr>
            </w:pPr>
            <w:r>
              <w:rPr>
                <w:rFonts w:hAnsi="宋体" w:hint="eastAsia"/>
                <w:szCs w:val="21"/>
              </w:rPr>
              <w:t>5</w:t>
            </w:r>
            <w:r>
              <w:rPr>
                <w:rFonts w:hAnsi="宋体" w:hint="eastAsia"/>
                <w:szCs w:val="21"/>
              </w:rPr>
              <w:t>、投标方可以在投标截止日前两天到现场了解实际情况，作出针对性的操作维护方案，并提出优化操作维护方案或补充方案。</w:t>
            </w:r>
          </w:p>
          <w:p w:rsidR="008005E6" w:rsidRDefault="008005E6" w:rsidP="00A232C8">
            <w:pPr>
              <w:tabs>
                <w:tab w:val="left" w:pos="312"/>
              </w:tabs>
              <w:rPr>
                <w:rFonts w:ascii="宋体" w:hAnsi="宋体" w:cs="Arial"/>
              </w:rPr>
            </w:pPr>
          </w:p>
        </w:tc>
      </w:tr>
    </w:tbl>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b/>
          <w:color w:val="000000"/>
          <w:szCs w:val="21"/>
        </w:rPr>
      </w:pPr>
    </w:p>
    <w:p w:rsidR="008005E6" w:rsidRDefault="008005E6" w:rsidP="008005E6">
      <w:pPr>
        <w:spacing w:line="400" w:lineRule="exact"/>
        <w:rPr>
          <w:rFonts w:ascii="宋体" w:hAnsi="宋体" w:cs="宋体" w:hint="eastAsia"/>
          <w:b/>
          <w:color w:val="000000"/>
          <w:szCs w:val="21"/>
        </w:rPr>
      </w:pPr>
    </w:p>
    <w:sectPr w:rsidR="008005E6">
      <w:pgSz w:w="11906" w:h="16838"/>
      <w:pgMar w:top="794" w:right="907" w:bottom="794" w:left="90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9E2" w:rsidRDefault="009739E2" w:rsidP="008005E6">
      <w:r>
        <w:separator/>
      </w:r>
    </w:p>
  </w:endnote>
  <w:endnote w:type="continuationSeparator" w:id="0">
    <w:p w:rsidR="009739E2" w:rsidRDefault="009739E2" w:rsidP="00800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9E2" w:rsidRDefault="009739E2" w:rsidP="008005E6">
      <w:r>
        <w:separator/>
      </w:r>
    </w:p>
  </w:footnote>
  <w:footnote w:type="continuationSeparator" w:id="0">
    <w:p w:rsidR="009739E2" w:rsidRDefault="009739E2" w:rsidP="008005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D6"/>
    <w:rsid w:val="008005E6"/>
    <w:rsid w:val="009221D6"/>
    <w:rsid w:val="009739E2"/>
    <w:rsid w:val="00D25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1C1A6"/>
  <w15:chartTrackingRefBased/>
  <w15:docId w15:val="{1197BECF-F610-44D6-A758-F91D260F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8005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05E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005E6"/>
    <w:rPr>
      <w:sz w:val="18"/>
      <w:szCs w:val="18"/>
    </w:rPr>
  </w:style>
  <w:style w:type="paragraph" w:styleId="a5">
    <w:name w:val="footer"/>
    <w:basedOn w:val="a"/>
    <w:link w:val="a6"/>
    <w:uiPriority w:val="99"/>
    <w:unhideWhenUsed/>
    <w:rsid w:val="008005E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005E6"/>
    <w:rPr>
      <w:sz w:val="18"/>
      <w:szCs w:val="18"/>
    </w:rPr>
  </w:style>
  <w:style w:type="paragraph" w:styleId="a7">
    <w:name w:val="Body Text Indent"/>
    <w:basedOn w:val="a"/>
    <w:link w:val="a8"/>
    <w:uiPriority w:val="99"/>
    <w:semiHidden/>
    <w:unhideWhenUsed/>
    <w:rsid w:val="008005E6"/>
    <w:pPr>
      <w:spacing w:after="120"/>
      <w:ind w:leftChars="200" w:left="420"/>
    </w:pPr>
  </w:style>
  <w:style w:type="character" w:customStyle="1" w:styleId="a8">
    <w:name w:val="正文文本缩进 字符"/>
    <w:basedOn w:val="a0"/>
    <w:link w:val="a7"/>
    <w:uiPriority w:val="99"/>
    <w:semiHidden/>
    <w:rsid w:val="008005E6"/>
    <w:rPr>
      <w:rFonts w:ascii="Times New Roman" w:eastAsia="宋体" w:hAnsi="Times New Roman" w:cs="Times New Roman"/>
      <w:szCs w:val="24"/>
    </w:rPr>
  </w:style>
  <w:style w:type="paragraph" w:styleId="2">
    <w:name w:val="Body Text First Indent 2"/>
    <w:basedOn w:val="a7"/>
    <w:next w:val="a"/>
    <w:link w:val="20"/>
    <w:qFormat/>
    <w:rsid w:val="008005E6"/>
    <w:pPr>
      <w:spacing w:after="0"/>
      <w:ind w:leftChars="0" w:left="0" w:firstLineChars="200" w:firstLine="420"/>
      <w:jc w:val="left"/>
    </w:pPr>
    <w:rPr>
      <w:rFonts w:ascii="仿宋_GB2312" w:eastAsia="黑体" w:hAnsi="仿宋_GB2312"/>
      <w:kern w:val="0"/>
      <w:sz w:val="24"/>
      <w:szCs w:val="20"/>
    </w:rPr>
  </w:style>
  <w:style w:type="character" w:customStyle="1" w:styleId="20">
    <w:name w:val="正文首行缩进 2 字符"/>
    <w:basedOn w:val="a8"/>
    <w:link w:val="2"/>
    <w:rsid w:val="008005E6"/>
    <w:rPr>
      <w:rFonts w:ascii="仿宋_GB2312" w:eastAsia="黑体" w:hAnsi="仿宋_GB2312" w:cs="Times New Roman"/>
      <w:kern w:val="0"/>
      <w:sz w:val="24"/>
      <w:szCs w:val="20"/>
    </w:rPr>
  </w:style>
  <w:style w:type="paragraph" w:styleId="a9">
    <w:name w:val="Plain Text"/>
    <w:basedOn w:val="a"/>
    <w:link w:val="aa"/>
    <w:qFormat/>
    <w:rsid w:val="008005E6"/>
    <w:rPr>
      <w:rFonts w:ascii="宋体" w:hAnsi="Courier New" w:cs="Courier New"/>
      <w:kern w:val="0"/>
      <w:sz w:val="20"/>
      <w:szCs w:val="21"/>
    </w:rPr>
  </w:style>
  <w:style w:type="character" w:customStyle="1" w:styleId="aa">
    <w:name w:val="纯文本 字符"/>
    <w:basedOn w:val="a0"/>
    <w:link w:val="a9"/>
    <w:rsid w:val="008005E6"/>
    <w:rPr>
      <w:rFonts w:ascii="宋体" w:eastAsia="宋体" w:hAnsi="Courier New" w:cs="Courier New"/>
      <w:kern w:val="0"/>
      <w:sz w:val="20"/>
      <w:szCs w:val="21"/>
    </w:rPr>
  </w:style>
  <w:style w:type="character" w:customStyle="1" w:styleId="font71">
    <w:name w:val="font71"/>
    <w:basedOn w:val="a0"/>
    <w:qFormat/>
    <w:rsid w:val="008005E6"/>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890</Words>
  <Characters>5078</Characters>
  <Application>Microsoft Office Word</Application>
  <DocSecurity>0</DocSecurity>
  <Lines>42</Lines>
  <Paragraphs>11</Paragraphs>
  <ScaleCrop>false</ScaleCrop>
  <Company>dell</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2022-08-09T00:51:00Z</dcterms:created>
  <dcterms:modified xsi:type="dcterms:W3CDTF">2022-08-09T00:56:00Z</dcterms:modified>
</cp:coreProperties>
</file>